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AA44B"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5771FEE9" w14:textId="77777777" w:rsidTr="00CA2C5C">
        <w:tc>
          <w:tcPr>
            <w:tcW w:w="3227" w:type="dxa"/>
          </w:tcPr>
          <w:p w14:paraId="3A2DCC0E" w14:textId="77777777" w:rsidR="004A500C" w:rsidRPr="00064EBC" w:rsidRDefault="004A500C" w:rsidP="00CA2C5C">
            <w:r w:rsidRPr="00064EBC">
              <w:t>Title of project:</w:t>
            </w:r>
          </w:p>
        </w:tc>
        <w:tc>
          <w:tcPr>
            <w:tcW w:w="5754" w:type="dxa"/>
          </w:tcPr>
          <w:p w14:paraId="09FA03D7" w14:textId="77777777" w:rsidR="004A500C" w:rsidRPr="00064EBC" w:rsidRDefault="005F60FC" w:rsidP="00CA2C5C">
            <w:pPr>
              <w:rPr>
                <w:b/>
                <w:i/>
              </w:rPr>
            </w:pPr>
            <w:r>
              <w:rPr>
                <w:b/>
                <w:i/>
              </w:rPr>
              <w:t>ETL of ESAS seabird sightings data</w:t>
            </w:r>
          </w:p>
        </w:tc>
      </w:tr>
      <w:tr w:rsidR="004A500C" w:rsidRPr="00064EBC" w14:paraId="189F5694" w14:textId="77777777" w:rsidTr="00CA2C5C">
        <w:tc>
          <w:tcPr>
            <w:tcW w:w="3227" w:type="dxa"/>
          </w:tcPr>
          <w:p w14:paraId="4B4D0623"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64F15038" w14:textId="0390127B" w:rsidR="004A500C" w:rsidRPr="00D86E64" w:rsidRDefault="00D86E64" w:rsidP="00CA2C5C">
            <w:pPr>
              <w:rPr>
                <w:b/>
              </w:rPr>
            </w:pPr>
            <w:r w:rsidRPr="00D86E64">
              <w:rPr>
                <w:b/>
              </w:rPr>
              <w:t>Tuesday 13 February 2018</w:t>
            </w:r>
            <w:r w:rsidR="00E560EB">
              <w:rPr>
                <w:b/>
              </w:rPr>
              <w:t xml:space="preserve"> @16:00</w:t>
            </w:r>
            <w:r w:rsidR="00A44445">
              <w:rPr>
                <w:b/>
              </w:rPr>
              <w:t xml:space="preserve"> hours</w:t>
            </w:r>
            <w:bookmarkStart w:id="3" w:name="_GoBack"/>
            <w:bookmarkEnd w:id="3"/>
          </w:p>
        </w:tc>
      </w:tr>
      <w:tr w:rsidR="004A500C" w:rsidRPr="00064EBC" w14:paraId="5C7E913A" w14:textId="77777777" w:rsidTr="00CA2C5C">
        <w:tc>
          <w:tcPr>
            <w:tcW w:w="3227" w:type="dxa"/>
          </w:tcPr>
          <w:p w14:paraId="33C92443" w14:textId="77777777" w:rsidR="004A500C" w:rsidRPr="00E35726" w:rsidRDefault="004A500C" w:rsidP="00CA2C5C">
            <w:r w:rsidRPr="00064EBC">
              <w:t>Contract Reference No</w:t>
            </w:r>
            <w:r>
              <w:t>:</w:t>
            </w:r>
          </w:p>
        </w:tc>
        <w:tc>
          <w:tcPr>
            <w:tcW w:w="5754" w:type="dxa"/>
          </w:tcPr>
          <w:p w14:paraId="4680F688" w14:textId="0B0448E5" w:rsidR="004A500C" w:rsidRPr="00D86E64" w:rsidRDefault="00A90862" w:rsidP="00CA2C5C">
            <w:pPr>
              <w:rPr>
                <w:b/>
                <w:highlight w:val="yellow"/>
              </w:rPr>
            </w:pPr>
            <w:r w:rsidRPr="00D86E64">
              <w:rPr>
                <w:b/>
              </w:rPr>
              <w:t>C17-0288-1195</w:t>
            </w:r>
          </w:p>
        </w:tc>
      </w:tr>
      <w:tr w:rsidR="004A500C" w:rsidRPr="00064EBC" w14:paraId="29B4D0F0" w14:textId="77777777" w:rsidTr="00CA2C5C">
        <w:trPr>
          <w:trHeight w:val="1728"/>
        </w:trPr>
        <w:tc>
          <w:tcPr>
            <w:tcW w:w="3227" w:type="dxa"/>
          </w:tcPr>
          <w:p w14:paraId="7E964565" w14:textId="77777777" w:rsidR="004A500C" w:rsidRPr="00064EBC" w:rsidRDefault="004A500C" w:rsidP="00CA2C5C">
            <w:r w:rsidRPr="00064EBC">
              <w:t>Address for tender submission:</w:t>
            </w:r>
          </w:p>
        </w:tc>
        <w:tc>
          <w:tcPr>
            <w:tcW w:w="5754" w:type="dxa"/>
          </w:tcPr>
          <w:p w14:paraId="65F12009" w14:textId="2B846D8A" w:rsidR="004A5F57" w:rsidRDefault="004A500C" w:rsidP="00CA2C5C">
            <w:r>
              <w:t>1</w:t>
            </w:r>
            <w:r w:rsidRPr="00B703CA">
              <w:t xml:space="preserve"> electronic copy</w:t>
            </w:r>
            <w:r>
              <w:t xml:space="preserve"> to be sent to </w:t>
            </w:r>
            <w:hyperlink r:id="rId8" w:history="1">
              <w:r w:rsidR="00E560EB" w:rsidRPr="00BB382B">
                <w:rPr>
                  <w:rStyle w:val="Hyperlink"/>
                </w:rPr>
                <w:t>QuotationResponse@jncc.gov.uk</w:t>
              </w:r>
            </w:hyperlink>
            <w:r w:rsidR="00E560EB">
              <w:t>.</w:t>
            </w:r>
            <w:r w:rsidR="004A5F57">
              <w:t xml:space="preserve"> </w:t>
            </w:r>
          </w:p>
          <w:p w14:paraId="6E66EC48" w14:textId="584DD667" w:rsidR="004A500C" w:rsidRPr="00880CFB" w:rsidRDefault="004A500C" w:rsidP="00CA2C5C">
            <w:r w:rsidRPr="00880CFB">
              <w:t>PLEASE DO NOT SEND TENDERS DIRECTLY TO</w:t>
            </w:r>
            <w:r w:rsidR="00A90862">
              <w:t xml:space="preserve"> GRAEME DUNCAN, MARK LEWIS OR </w:t>
            </w:r>
            <w:r w:rsidRPr="00880CFB">
              <w:t>DORA IANTOSCA VIA THEIR PERSONAL EMAIL ADDRESSES, AS THIS WILL INVALIDATE YOUR TENDER</w:t>
            </w:r>
          </w:p>
          <w:p w14:paraId="7D837F63" w14:textId="77777777" w:rsidR="004A500C" w:rsidRDefault="004A500C" w:rsidP="00CA2C5C">
            <w:r>
              <w:t>Tender responses must be less than 10 MB in size.</w:t>
            </w:r>
          </w:p>
          <w:p w14:paraId="38BAF546"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77603F17" w14:textId="77777777" w:rsidR="004A500C" w:rsidRDefault="004A500C" w:rsidP="00CA2C5C">
            <w:r>
              <w:t xml:space="preserve">Sue Wenlock </w:t>
            </w:r>
            <w:r w:rsidRPr="00941785">
              <w:t xml:space="preserve"> </w:t>
            </w:r>
            <w:r>
              <w:t>(</w:t>
            </w:r>
            <w:r w:rsidRPr="000F56B5">
              <w:t>0</w:t>
            </w:r>
            <w:r>
              <w:t xml:space="preserve">0 44 </w:t>
            </w:r>
            <w:r w:rsidRPr="000F56B5">
              <w:t>1733 866880</w:t>
            </w:r>
            <w:r>
              <w:t>)</w:t>
            </w:r>
          </w:p>
          <w:p w14:paraId="42614C31"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7FEEF7D3" w14:textId="77777777" w:rsidTr="00CA2C5C">
        <w:tc>
          <w:tcPr>
            <w:tcW w:w="3227" w:type="dxa"/>
          </w:tcPr>
          <w:p w14:paraId="18C05890"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261249D5" w14:textId="3581D6A8" w:rsidR="004A500C" w:rsidRPr="00EE6849" w:rsidRDefault="005F60FC" w:rsidP="00CA2C5C">
            <w:pPr>
              <w:contextualSpacing/>
            </w:pPr>
            <w:r>
              <w:t>Mark Lewis</w:t>
            </w:r>
            <w:r w:rsidR="00DF65DE">
              <w:t xml:space="preserve"> – for information relating to ESAS data and coding.</w:t>
            </w:r>
          </w:p>
          <w:p w14:paraId="26A728BA" w14:textId="77777777" w:rsidR="004A500C" w:rsidRDefault="004A500C" w:rsidP="00CA2C5C">
            <w:pPr>
              <w:contextualSpacing/>
            </w:pPr>
            <w:r w:rsidRPr="00EE6849">
              <w:t xml:space="preserve">Email: </w:t>
            </w:r>
            <w:r w:rsidR="005F60FC">
              <w:t>Mark.Lewis@jncc.gov.uk</w:t>
            </w:r>
          </w:p>
          <w:p w14:paraId="75D231D2" w14:textId="6A763F9A" w:rsidR="004A500C" w:rsidRDefault="009D1005" w:rsidP="00CA2C5C">
            <w:pPr>
              <w:contextualSpacing/>
            </w:pPr>
            <w:r w:rsidRPr="009D1005">
              <w:t>Tel:</w:t>
            </w:r>
            <w:r>
              <w:t xml:space="preserve"> </w:t>
            </w:r>
            <w:r w:rsidRPr="009D1005">
              <w:t>+44</w:t>
            </w:r>
            <w:r>
              <w:t xml:space="preserve"> (</w:t>
            </w:r>
            <w:r w:rsidR="005D707A">
              <w:t>0</w:t>
            </w:r>
            <w:r>
              <w:t>)</w:t>
            </w:r>
            <w:r w:rsidR="005D707A" w:rsidRPr="00017DA1">
              <w:t>1224 266578</w:t>
            </w:r>
          </w:p>
          <w:p w14:paraId="1BCE45B8" w14:textId="77777777" w:rsidR="004A5F57" w:rsidRDefault="004A5F57" w:rsidP="00CA2C5C">
            <w:pPr>
              <w:contextualSpacing/>
            </w:pPr>
          </w:p>
          <w:p w14:paraId="53556435" w14:textId="77777777" w:rsidR="004A500C" w:rsidRDefault="004A500C" w:rsidP="00CA2C5C">
            <w:pPr>
              <w:contextualSpacing/>
            </w:pPr>
            <w:r>
              <w:t>OR</w:t>
            </w:r>
          </w:p>
          <w:p w14:paraId="0DF22038" w14:textId="77777777" w:rsidR="004A500C" w:rsidRDefault="004A500C" w:rsidP="00CA2C5C">
            <w:pPr>
              <w:contextualSpacing/>
            </w:pPr>
          </w:p>
          <w:p w14:paraId="1CCACB74" w14:textId="011BED31" w:rsidR="005F60FC" w:rsidRDefault="005F60FC" w:rsidP="00CA2C5C">
            <w:pPr>
              <w:contextualSpacing/>
            </w:pPr>
            <w:r>
              <w:t>Graeme Duncan</w:t>
            </w:r>
            <w:r w:rsidR="00DF65DE">
              <w:t xml:space="preserve"> – for other technical elements.</w:t>
            </w:r>
          </w:p>
          <w:p w14:paraId="2AEBE314" w14:textId="77777777" w:rsidR="004A500C" w:rsidRDefault="004A500C" w:rsidP="00CA2C5C">
            <w:pPr>
              <w:contextualSpacing/>
            </w:pPr>
            <w:r>
              <w:t xml:space="preserve">Email: </w:t>
            </w:r>
            <w:r w:rsidR="005F60FC">
              <w:t>Graeme.Duncan@jncc.gov.uk</w:t>
            </w:r>
          </w:p>
          <w:p w14:paraId="36734A1C" w14:textId="4B49BEBA" w:rsidR="004A500C" w:rsidRPr="00064EBC" w:rsidRDefault="004A500C" w:rsidP="004A500C">
            <w:pPr>
              <w:contextualSpacing/>
            </w:pPr>
            <w:r>
              <w:t xml:space="preserve">Tel: </w:t>
            </w:r>
            <w:r w:rsidR="009D1005">
              <w:t>+44 (</w:t>
            </w:r>
            <w:r w:rsidR="005F60FC">
              <w:t>0</w:t>
            </w:r>
            <w:r w:rsidR="009D1005">
              <w:t>)</w:t>
            </w:r>
            <w:r w:rsidR="005F60FC">
              <w:t>1733</w:t>
            </w:r>
            <w:r w:rsidR="009D1005">
              <w:t xml:space="preserve"> </w:t>
            </w:r>
            <w:r w:rsidR="005F60FC">
              <w:t>866915</w:t>
            </w:r>
          </w:p>
        </w:tc>
      </w:tr>
      <w:tr w:rsidR="004A500C" w:rsidRPr="00064EBC" w:rsidDel="00872424" w14:paraId="440F8FB5" w14:textId="77777777" w:rsidTr="00CA2C5C">
        <w:tc>
          <w:tcPr>
            <w:tcW w:w="3227" w:type="dxa"/>
          </w:tcPr>
          <w:p w14:paraId="0DA649D3"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3F6AD3FB" w14:textId="2F7A2586" w:rsidR="004A500C" w:rsidRPr="00B703CA" w:rsidRDefault="004A500C" w:rsidP="00CA2C5C">
            <w:pPr>
              <w:contextualSpacing/>
            </w:pPr>
            <w:r w:rsidRPr="00B703CA">
              <w:t>Dora Iantosca</w:t>
            </w:r>
            <w:r>
              <w:t xml:space="preserve"> </w:t>
            </w:r>
          </w:p>
          <w:p w14:paraId="00532419" w14:textId="77777777" w:rsidR="004A500C" w:rsidRPr="00B703CA" w:rsidRDefault="004A500C" w:rsidP="00CA2C5C">
            <w:pPr>
              <w:contextualSpacing/>
            </w:pPr>
            <w:r w:rsidRPr="00B703CA">
              <w:t>Finance Team</w:t>
            </w:r>
          </w:p>
          <w:p w14:paraId="109C7361" w14:textId="77777777" w:rsidR="004A500C" w:rsidRPr="00B703CA" w:rsidRDefault="004A500C" w:rsidP="00CA2C5C">
            <w:pPr>
              <w:contextualSpacing/>
            </w:pPr>
            <w:r w:rsidRPr="00B703CA">
              <w:t>Joint Nature Conservation Committee</w:t>
            </w:r>
          </w:p>
          <w:p w14:paraId="16E92E14" w14:textId="77777777" w:rsidR="00A90862" w:rsidRDefault="004A500C" w:rsidP="00A90862">
            <w:pPr>
              <w:contextualSpacing/>
            </w:pPr>
            <w:r w:rsidRPr="00B703CA">
              <w:t xml:space="preserve">Email: </w:t>
            </w:r>
            <w:hyperlink r:id="rId9" w:history="1">
              <w:r w:rsidRPr="00B703CA">
                <w:rPr>
                  <w:rStyle w:val="Hyperlink"/>
                </w:rPr>
                <w:t>Dora.Iantosca@jncc.gov.uk</w:t>
              </w:r>
            </w:hyperlink>
            <w:r w:rsidRPr="00B703CA">
              <w:t xml:space="preserve"> </w:t>
            </w:r>
          </w:p>
          <w:p w14:paraId="5958F082" w14:textId="4E7D2896" w:rsidR="004A500C" w:rsidRPr="00064EBC" w:rsidDel="00872424" w:rsidRDefault="004A500C" w:rsidP="00A90862">
            <w:pPr>
              <w:contextualSpacing/>
            </w:pPr>
            <w:r w:rsidRPr="00B703CA">
              <w:t>Tel: 01733 866894</w:t>
            </w:r>
            <w:r w:rsidR="00A90862">
              <w:t xml:space="preserve"> </w:t>
            </w:r>
          </w:p>
        </w:tc>
      </w:tr>
      <w:tr w:rsidR="004A500C" w:rsidRPr="00064EBC" w14:paraId="17C799BA" w14:textId="77777777" w:rsidTr="00CA2C5C">
        <w:tc>
          <w:tcPr>
            <w:tcW w:w="3227" w:type="dxa"/>
          </w:tcPr>
          <w:p w14:paraId="2408DC7C" w14:textId="77777777" w:rsidR="004A500C" w:rsidRPr="00064EBC" w:rsidRDefault="004A500C" w:rsidP="00CA2C5C">
            <w:r w:rsidRPr="00064EBC">
              <w:t>Proposed start-date:</w:t>
            </w:r>
          </w:p>
        </w:tc>
        <w:tc>
          <w:tcPr>
            <w:tcW w:w="5754" w:type="dxa"/>
          </w:tcPr>
          <w:p w14:paraId="02FF50B3" w14:textId="7E03AA92" w:rsidR="004A500C" w:rsidRPr="00BB6E40" w:rsidRDefault="00A90862" w:rsidP="00CA2C5C">
            <w:r>
              <w:t>19 February 2018</w:t>
            </w:r>
          </w:p>
        </w:tc>
      </w:tr>
      <w:tr w:rsidR="004A500C" w:rsidRPr="00064EBC" w14:paraId="643EE522" w14:textId="77777777" w:rsidTr="00CA2C5C">
        <w:tc>
          <w:tcPr>
            <w:tcW w:w="3227" w:type="dxa"/>
          </w:tcPr>
          <w:p w14:paraId="5F613EFA" w14:textId="77777777" w:rsidR="004A500C" w:rsidRPr="008C3197" w:rsidRDefault="004A500C" w:rsidP="00CA2C5C">
            <w:r w:rsidRPr="008C3197">
              <w:t>Proposed end-date:</w:t>
            </w:r>
          </w:p>
        </w:tc>
        <w:tc>
          <w:tcPr>
            <w:tcW w:w="5754" w:type="dxa"/>
          </w:tcPr>
          <w:p w14:paraId="30B9D576" w14:textId="6E317739" w:rsidR="004A500C" w:rsidRPr="00BB6E40" w:rsidRDefault="00A90862" w:rsidP="00CA2C5C">
            <w:r>
              <w:t>16 March 2018</w:t>
            </w:r>
          </w:p>
        </w:tc>
      </w:tr>
    </w:tbl>
    <w:p w14:paraId="1E0871A9" w14:textId="235DE13B" w:rsidR="004A500C" w:rsidRPr="00D86E64" w:rsidRDefault="004A500C" w:rsidP="00D86E64">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bookmarkEnd w:id="4"/>
    </w:p>
    <w:sdt>
      <w:sdtPr>
        <w:rPr>
          <w:b/>
          <w:bCs/>
        </w:rPr>
        <w:id w:val="29613614"/>
        <w:docPartObj>
          <w:docPartGallery w:val="Table of Contents"/>
          <w:docPartUnique/>
        </w:docPartObj>
      </w:sdtPr>
      <w:sdtEndPr>
        <w:rPr>
          <w:b w:val="0"/>
          <w:bCs w:val="0"/>
        </w:rPr>
      </w:sdtEndPr>
      <w:sdtContent>
        <w:p w14:paraId="44FD17C4" w14:textId="77777777" w:rsidR="004A500C" w:rsidRDefault="004A500C" w:rsidP="004A500C">
          <w:pPr>
            <w:pStyle w:val="BodyText"/>
          </w:pPr>
          <w:r w:rsidRPr="009C7BDC">
            <w:rPr>
              <w:b/>
            </w:rPr>
            <w:t>Contents</w:t>
          </w:r>
        </w:p>
        <w:p w14:paraId="16CFF655" w14:textId="1C0CA6CF" w:rsidR="00E560EB"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504395455" w:history="1">
            <w:r w:rsidR="00E560EB" w:rsidRPr="00B34B60">
              <w:rPr>
                <w:rStyle w:val="Hyperlink"/>
                <w:noProof/>
              </w:rPr>
              <w:t>1.</w:t>
            </w:r>
            <w:r w:rsidR="00E560EB">
              <w:rPr>
                <w:rFonts w:asciiTheme="minorHAnsi" w:eastAsiaTheme="minorEastAsia" w:hAnsiTheme="minorHAnsi" w:cstheme="minorBidi"/>
                <w:noProof/>
              </w:rPr>
              <w:tab/>
            </w:r>
            <w:r w:rsidR="00E560EB" w:rsidRPr="00B34B60">
              <w:rPr>
                <w:rStyle w:val="Hyperlink"/>
                <w:noProof/>
              </w:rPr>
              <w:t>Joint Nature Conservation Committee</w:t>
            </w:r>
            <w:r w:rsidR="00E560EB">
              <w:rPr>
                <w:noProof/>
                <w:webHidden/>
              </w:rPr>
              <w:tab/>
            </w:r>
            <w:r w:rsidR="00E560EB">
              <w:rPr>
                <w:noProof/>
                <w:webHidden/>
              </w:rPr>
              <w:fldChar w:fldCharType="begin"/>
            </w:r>
            <w:r w:rsidR="00E560EB">
              <w:rPr>
                <w:noProof/>
                <w:webHidden/>
              </w:rPr>
              <w:instrText xml:space="preserve"> PAGEREF _Toc504395455 \h </w:instrText>
            </w:r>
            <w:r w:rsidR="00E560EB">
              <w:rPr>
                <w:noProof/>
                <w:webHidden/>
              </w:rPr>
            </w:r>
            <w:r w:rsidR="00E560EB">
              <w:rPr>
                <w:noProof/>
                <w:webHidden/>
              </w:rPr>
              <w:fldChar w:fldCharType="separate"/>
            </w:r>
            <w:r w:rsidR="00E560EB">
              <w:rPr>
                <w:noProof/>
                <w:webHidden/>
              </w:rPr>
              <w:t>3</w:t>
            </w:r>
            <w:r w:rsidR="00E560EB">
              <w:rPr>
                <w:noProof/>
                <w:webHidden/>
              </w:rPr>
              <w:fldChar w:fldCharType="end"/>
            </w:r>
          </w:hyperlink>
        </w:p>
        <w:p w14:paraId="4329DED7" w14:textId="6679CE9A" w:rsidR="00E560EB" w:rsidRDefault="00A44445">
          <w:pPr>
            <w:pStyle w:val="TOC2"/>
            <w:tabs>
              <w:tab w:val="left" w:pos="660"/>
              <w:tab w:val="right" w:leader="dot" w:pos="9016"/>
            </w:tabs>
            <w:rPr>
              <w:rFonts w:asciiTheme="minorHAnsi" w:eastAsiaTheme="minorEastAsia" w:hAnsiTheme="minorHAnsi" w:cstheme="minorBidi"/>
              <w:noProof/>
            </w:rPr>
          </w:pPr>
          <w:hyperlink w:anchor="_Toc504395456" w:history="1">
            <w:r w:rsidR="00E560EB" w:rsidRPr="00B34B60">
              <w:rPr>
                <w:rStyle w:val="Hyperlink"/>
                <w:noProof/>
              </w:rPr>
              <w:t>2.</w:t>
            </w:r>
            <w:r w:rsidR="00E560EB">
              <w:rPr>
                <w:rFonts w:asciiTheme="minorHAnsi" w:eastAsiaTheme="minorEastAsia" w:hAnsiTheme="minorHAnsi" w:cstheme="minorBidi"/>
                <w:noProof/>
              </w:rPr>
              <w:tab/>
            </w:r>
            <w:r w:rsidR="00E560EB" w:rsidRPr="00B34B60">
              <w:rPr>
                <w:rStyle w:val="Hyperlink"/>
                <w:noProof/>
              </w:rPr>
              <w:t>Project Aims</w:t>
            </w:r>
            <w:r w:rsidR="00E560EB">
              <w:rPr>
                <w:noProof/>
                <w:webHidden/>
              </w:rPr>
              <w:tab/>
            </w:r>
            <w:r w:rsidR="00E560EB">
              <w:rPr>
                <w:noProof/>
                <w:webHidden/>
              </w:rPr>
              <w:fldChar w:fldCharType="begin"/>
            </w:r>
            <w:r w:rsidR="00E560EB">
              <w:rPr>
                <w:noProof/>
                <w:webHidden/>
              </w:rPr>
              <w:instrText xml:space="preserve"> PAGEREF _Toc504395456 \h </w:instrText>
            </w:r>
            <w:r w:rsidR="00E560EB">
              <w:rPr>
                <w:noProof/>
                <w:webHidden/>
              </w:rPr>
            </w:r>
            <w:r w:rsidR="00E560EB">
              <w:rPr>
                <w:noProof/>
                <w:webHidden/>
              </w:rPr>
              <w:fldChar w:fldCharType="separate"/>
            </w:r>
            <w:r w:rsidR="00E560EB">
              <w:rPr>
                <w:noProof/>
                <w:webHidden/>
              </w:rPr>
              <w:t>3</w:t>
            </w:r>
            <w:r w:rsidR="00E560EB">
              <w:rPr>
                <w:noProof/>
                <w:webHidden/>
              </w:rPr>
              <w:fldChar w:fldCharType="end"/>
            </w:r>
          </w:hyperlink>
        </w:p>
        <w:p w14:paraId="3856AE48" w14:textId="0504F1EA" w:rsidR="00E560EB" w:rsidRDefault="00A44445">
          <w:pPr>
            <w:pStyle w:val="TOC2"/>
            <w:tabs>
              <w:tab w:val="left" w:pos="660"/>
              <w:tab w:val="right" w:leader="dot" w:pos="9016"/>
            </w:tabs>
            <w:rPr>
              <w:rFonts w:asciiTheme="minorHAnsi" w:eastAsiaTheme="minorEastAsia" w:hAnsiTheme="minorHAnsi" w:cstheme="minorBidi"/>
              <w:noProof/>
            </w:rPr>
          </w:pPr>
          <w:hyperlink w:anchor="_Toc504395457" w:history="1">
            <w:r w:rsidR="00E560EB" w:rsidRPr="00B34B60">
              <w:rPr>
                <w:rStyle w:val="Hyperlink"/>
                <w:noProof/>
              </w:rPr>
              <w:t>3.</w:t>
            </w:r>
            <w:r w:rsidR="00E560EB">
              <w:rPr>
                <w:rFonts w:asciiTheme="minorHAnsi" w:eastAsiaTheme="minorEastAsia" w:hAnsiTheme="minorHAnsi" w:cstheme="minorBidi"/>
                <w:noProof/>
              </w:rPr>
              <w:tab/>
            </w:r>
            <w:r w:rsidR="00E560EB" w:rsidRPr="00B34B60">
              <w:rPr>
                <w:rStyle w:val="Hyperlink"/>
                <w:noProof/>
              </w:rPr>
              <w:t>Project Background</w:t>
            </w:r>
            <w:r w:rsidR="00E560EB">
              <w:rPr>
                <w:noProof/>
                <w:webHidden/>
              </w:rPr>
              <w:tab/>
            </w:r>
            <w:r w:rsidR="00E560EB">
              <w:rPr>
                <w:noProof/>
                <w:webHidden/>
              </w:rPr>
              <w:fldChar w:fldCharType="begin"/>
            </w:r>
            <w:r w:rsidR="00E560EB">
              <w:rPr>
                <w:noProof/>
                <w:webHidden/>
              </w:rPr>
              <w:instrText xml:space="preserve"> PAGEREF _Toc504395457 \h </w:instrText>
            </w:r>
            <w:r w:rsidR="00E560EB">
              <w:rPr>
                <w:noProof/>
                <w:webHidden/>
              </w:rPr>
            </w:r>
            <w:r w:rsidR="00E560EB">
              <w:rPr>
                <w:noProof/>
                <w:webHidden/>
              </w:rPr>
              <w:fldChar w:fldCharType="separate"/>
            </w:r>
            <w:r w:rsidR="00E560EB">
              <w:rPr>
                <w:noProof/>
                <w:webHidden/>
              </w:rPr>
              <w:t>3</w:t>
            </w:r>
            <w:r w:rsidR="00E560EB">
              <w:rPr>
                <w:noProof/>
                <w:webHidden/>
              </w:rPr>
              <w:fldChar w:fldCharType="end"/>
            </w:r>
          </w:hyperlink>
        </w:p>
        <w:p w14:paraId="7068C144" w14:textId="6D0FB1B1" w:rsidR="00E560EB" w:rsidRDefault="00A44445">
          <w:pPr>
            <w:pStyle w:val="TOC2"/>
            <w:tabs>
              <w:tab w:val="left" w:pos="660"/>
              <w:tab w:val="right" w:leader="dot" w:pos="9016"/>
            </w:tabs>
            <w:rPr>
              <w:rFonts w:asciiTheme="minorHAnsi" w:eastAsiaTheme="minorEastAsia" w:hAnsiTheme="minorHAnsi" w:cstheme="minorBidi"/>
              <w:noProof/>
            </w:rPr>
          </w:pPr>
          <w:hyperlink w:anchor="_Toc504395458" w:history="1">
            <w:r w:rsidR="00E560EB" w:rsidRPr="00B34B60">
              <w:rPr>
                <w:rStyle w:val="Hyperlink"/>
                <w:noProof/>
              </w:rPr>
              <w:t>4.</w:t>
            </w:r>
            <w:r w:rsidR="00E560EB">
              <w:rPr>
                <w:rFonts w:asciiTheme="minorHAnsi" w:eastAsiaTheme="minorEastAsia" w:hAnsiTheme="minorHAnsi" w:cstheme="minorBidi"/>
                <w:noProof/>
              </w:rPr>
              <w:tab/>
            </w:r>
            <w:r w:rsidR="00E560EB" w:rsidRPr="00B34B60">
              <w:rPr>
                <w:rStyle w:val="Hyperlink"/>
                <w:noProof/>
              </w:rPr>
              <w:t>Project Objectives</w:t>
            </w:r>
            <w:r w:rsidR="00E560EB">
              <w:rPr>
                <w:noProof/>
                <w:webHidden/>
              </w:rPr>
              <w:tab/>
            </w:r>
            <w:r w:rsidR="00E560EB">
              <w:rPr>
                <w:noProof/>
                <w:webHidden/>
              </w:rPr>
              <w:fldChar w:fldCharType="begin"/>
            </w:r>
            <w:r w:rsidR="00E560EB">
              <w:rPr>
                <w:noProof/>
                <w:webHidden/>
              </w:rPr>
              <w:instrText xml:space="preserve"> PAGEREF _Toc504395458 \h </w:instrText>
            </w:r>
            <w:r w:rsidR="00E560EB">
              <w:rPr>
                <w:noProof/>
                <w:webHidden/>
              </w:rPr>
            </w:r>
            <w:r w:rsidR="00E560EB">
              <w:rPr>
                <w:noProof/>
                <w:webHidden/>
              </w:rPr>
              <w:fldChar w:fldCharType="separate"/>
            </w:r>
            <w:r w:rsidR="00E560EB">
              <w:rPr>
                <w:noProof/>
                <w:webHidden/>
              </w:rPr>
              <w:t>4</w:t>
            </w:r>
            <w:r w:rsidR="00E560EB">
              <w:rPr>
                <w:noProof/>
                <w:webHidden/>
              </w:rPr>
              <w:fldChar w:fldCharType="end"/>
            </w:r>
          </w:hyperlink>
        </w:p>
        <w:p w14:paraId="7DCB47FC" w14:textId="626B5E58" w:rsidR="00E560EB" w:rsidRDefault="00A44445">
          <w:pPr>
            <w:pStyle w:val="TOC2"/>
            <w:tabs>
              <w:tab w:val="left" w:pos="660"/>
              <w:tab w:val="right" w:leader="dot" w:pos="9016"/>
            </w:tabs>
            <w:rPr>
              <w:rFonts w:asciiTheme="minorHAnsi" w:eastAsiaTheme="minorEastAsia" w:hAnsiTheme="minorHAnsi" w:cstheme="minorBidi"/>
              <w:noProof/>
            </w:rPr>
          </w:pPr>
          <w:hyperlink w:anchor="_Toc504395459" w:history="1">
            <w:r w:rsidR="00E560EB" w:rsidRPr="00B34B60">
              <w:rPr>
                <w:rStyle w:val="Hyperlink"/>
                <w:noProof/>
              </w:rPr>
              <w:t>5.</w:t>
            </w:r>
            <w:r w:rsidR="00E560EB">
              <w:rPr>
                <w:rFonts w:asciiTheme="minorHAnsi" w:eastAsiaTheme="minorEastAsia" w:hAnsiTheme="minorHAnsi" w:cstheme="minorBidi"/>
                <w:noProof/>
              </w:rPr>
              <w:tab/>
            </w:r>
            <w:r w:rsidR="00E560EB" w:rsidRPr="00B34B60">
              <w:rPr>
                <w:rStyle w:val="Hyperlink"/>
                <w:noProof/>
              </w:rPr>
              <w:t>Project Objectives: Detailed tasks</w:t>
            </w:r>
            <w:r w:rsidR="00E560EB">
              <w:rPr>
                <w:noProof/>
                <w:webHidden/>
              </w:rPr>
              <w:tab/>
            </w:r>
            <w:r w:rsidR="00E560EB">
              <w:rPr>
                <w:noProof/>
                <w:webHidden/>
              </w:rPr>
              <w:fldChar w:fldCharType="begin"/>
            </w:r>
            <w:r w:rsidR="00E560EB">
              <w:rPr>
                <w:noProof/>
                <w:webHidden/>
              </w:rPr>
              <w:instrText xml:space="preserve"> PAGEREF _Toc504395459 \h </w:instrText>
            </w:r>
            <w:r w:rsidR="00E560EB">
              <w:rPr>
                <w:noProof/>
                <w:webHidden/>
              </w:rPr>
            </w:r>
            <w:r w:rsidR="00E560EB">
              <w:rPr>
                <w:noProof/>
                <w:webHidden/>
              </w:rPr>
              <w:fldChar w:fldCharType="separate"/>
            </w:r>
            <w:r w:rsidR="00E560EB">
              <w:rPr>
                <w:noProof/>
                <w:webHidden/>
              </w:rPr>
              <w:t>4</w:t>
            </w:r>
            <w:r w:rsidR="00E560EB">
              <w:rPr>
                <w:noProof/>
                <w:webHidden/>
              </w:rPr>
              <w:fldChar w:fldCharType="end"/>
            </w:r>
          </w:hyperlink>
        </w:p>
        <w:p w14:paraId="7A95792B" w14:textId="270A5AED" w:rsidR="00E560EB" w:rsidRDefault="00A44445">
          <w:pPr>
            <w:pStyle w:val="TOC2"/>
            <w:tabs>
              <w:tab w:val="left" w:pos="660"/>
              <w:tab w:val="right" w:leader="dot" w:pos="9016"/>
            </w:tabs>
            <w:rPr>
              <w:rFonts w:asciiTheme="minorHAnsi" w:eastAsiaTheme="minorEastAsia" w:hAnsiTheme="minorHAnsi" w:cstheme="minorBidi"/>
              <w:noProof/>
            </w:rPr>
          </w:pPr>
          <w:hyperlink w:anchor="_Toc504395460" w:history="1">
            <w:r w:rsidR="00E560EB" w:rsidRPr="00B34B60">
              <w:rPr>
                <w:rStyle w:val="Hyperlink"/>
                <w:noProof/>
              </w:rPr>
              <w:t>6.</w:t>
            </w:r>
            <w:r w:rsidR="00E560EB">
              <w:rPr>
                <w:rFonts w:asciiTheme="minorHAnsi" w:eastAsiaTheme="minorEastAsia" w:hAnsiTheme="minorHAnsi" w:cstheme="minorBidi"/>
                <w:noProof/>
              </w:rPr>
              <w:tab/>
            </w:r>
            <w:r w:rsidR="00E560EB" w:rsidRPr="00B34B60">
              <w:rPr>
                <w:rStyle w:val="Hyperlink"/>
                <w:noProof/>
              </w:rPr>
              <w:t>Deliverables</w:t>
            </w:r>
            <w:r w:rsidR="00E560EB">
              <w:rPr>
                <w:noProof/>
                <w:webHidden/>
              </w:rPr>
              <w:tab/>
            </w:r>
            <w:r w:rsidR="00E560EB">
              <w:rPr>
                <w:noProof/>
                <w:webHidden/>
              </w:rPr>
              <w:fldChar w:fldCharType="begin"/>
            </w:r>
            <w:r w:rsidR="00E560EB">
              <w:rPr>
                <w:noProof/>
                <w:webHidden/>
              </w:rPr>
              <w:instrText xml:space="preserve"> PAGEREF _Toc504395460 \h </w:instrText>
            </w:r>
            <w:r w:rsidR="00E560EB">
              <w:rPr>
                <w:noProof/>
                <w:webHidden/>
              </w:rPr>
            </w:r>
            <w:r w:rsidR="00E560EB">
              <w:rPr>
                <w:noProof/>
                <w:webHidden/>
              </w:rPr>
              <w:fldChar w:fldCharType="separate"/>
            </w:r>
            <w:r w:rsidR="00E560EB">
              <w:rPr>
                <w:noProof/>
                <w:webHidden/>
              </w:rPr>
              <w:t>5</w:t>
            </w:r>
            <w:r w:rsidR="00E560EB">
              <w:rPr>
                <w:noProof/>
                <w:webHidden/>
              </w:rPr>
              <w:fldChar w:fldCharType="end"/>
            </w:r>
          </w:hyperlink>
        </w:p>
        <w:p w14:paraId="535652BE" w14:textId="4BB0F459" w:rsidR="00E560EB" w:rsidRDefault="00A44445">
          <w:pPr>
            <w:pStyle w:val="TOC2"/>
            <w:tabs>
              <w:tab w:val="left" w:pos="660"/>
              <w:tab w:val="right" w:leader="dot" w:pos="9016"/>
            </w:tabs>
            <w:rPr>
              <w:rFonts w:asciiTheme="minorHAnsi" w:eastAsiaTheme="minorEastAsia" w:hAnsiTheme="minorHAnsi" w:cstheme="minorBidi"/>
              <w:noProof/>
            </w:rPr>
          </w:pPr>
          <w:hyperlink w:anchor="_Toc504395461" w:history="1">
            <w:r w:rsidR="00E560EB" w:rsidRPr="00B34B60">
              <w:rPr>
                <w:rStyle w:val="Hyperlink"/>
                <w:noProof/>
              </w:rPr>
              <w:t>7.</w:t>
            </w:r>
            <w:r w:rsidR="00E560EB">
              <w:rPr>
                <w:rFonts w:asciiTheme="minorHAnsi" w:eastAsiaTheme="minorEastAsia" w:hAnsiTheme="minorHAnsi" w:cstheme="minorBidi"/>
                <w:noProof/>
              </w:rPr>
              <w:tab/>
            </w:r>
            <w:r w:rsidR="00E560EB" w:rsidRPr="00B34B60">
              <w:rPr>
                <w:rStyle w:val="Hyperlink"/>
                <w:noProof/>
              </w:rPr>
              <w:t>Material to be supplied by JNCC</w:t>
            </w:r>
            <w:r w:rsidR="00E560EB">
              <w:rPr>
                <w:noProof/>
                <w:webHidden/>
              </w:rPr>
              <w:tab/>
            </w:r>
            <w:r w:rsidR="00E560EB">
              <w:rPr>
                <w:noProof/>
                <w:webHidden/>
              </w:rPr>
              <w:fldChar w:fldCharType="begin"/>
            </w:r>
            <w:r w:rsidR="00E560EB">
              <w:rPr>
                <w:noProof/>
                <w:webHidden/>
              </w:rPr>
              <w:instrText xml:space="preserve"> PAGEREF _Toc504395461 \h </w:instrText>
            </w:r>
            <w:r w:rsidR="00E560EB">
              <w:rPr>
                <w:noProof/>
                <w:webHidden/>
              </w:rPr>
            </w:r>
            <w:r w:rsidR="00E560EB">
              <w:rPr>
                <w:noProof/>
                <w:webHidden/>
              </w:rPr>
              <w:fldChar w:fldCharType="separate"/>
            </w:r>
            <w:r w:rsidR="00E560EB">
              <w:rPr>
                <w:noProof/>
                <w:webHidden/>
              </w:rPr>
              <w:t>6</w:t>
            </w:r>
            <w:r w:rsidR="00E560EB">
              <w:rPr>
                <w:noProof/>
                <w:webHidden/>
              </w:rPr>
              <w:fldChar w:fldCharType="end"/>
            </w:r>
          </w:hyperlink>
        </w:p>
        <w:p w14:paraId="31B1210F" w14:textId="727FE1AF" w:rsidR="00E560EB" w:rsidRDefault="00A44445">
          <w:pPr>
            <w:pStyle w:val="TOC2"/>
            <w:tabs>
              <w:tab w:val="left" w:pos="660"/>
              <w:tab w:val="right" w:leader="dot" w:pos="9016"/>
            </w:tabs>
            <w:rPr>
              <w:rFonts w:asciiTheme="minorHAnsi" w:eastAsiaTheme="minorEastAsia" w:hAnsiTheme="minorHAnsi" w:cstheme="minorBidi"/>
              <w:noProof/>
            </w:rPr>
          </w:pPr>
          <w:hyperlink w:anchor="_Toc504395462" w:history="1">
            <w:r w:rsidR="00E560EB" w:rsidRPr="00B34B60">
              <w:rPr>
                <w:rStyle w:val="Hyperlink"/>
                <w:noProof/>
              </w:rPr>
              <w:t>8.</w:t>
            </w:r>
            <w:r w:rsidR="00E560EB">
              <w:rPr>
                <w:rFonts w:asciiTheme="minorHAnsi" w:eastAsiaTheme="minorEastAsia" w:hAnsiTheme="minorHAnsi" w:cstheme="minorBidi"/>
                <w:noProof/>
              </w:rPr>
              <w:tab/>
            </w:r>
            <w:r w:rsidR="00E560EB" w:rsidRPr="00B34B60">
              <w:rPr>
                <w:rStyle w:val="Hyperlink"/>
                <w:noProof/>
              </w:rPr>
              <w:t>IPR and licensing</w:t>
            </w:r>
            <w:r w:rsidR="00E560EB">
              <w:rPr>
                <w:noProof/>
                <w:webHidden/>
              </w:rPr>
              <w:tab/>
            </w:r>
            <w:r w:rsidR="00E560EB">
              <w:rPr>
                <w:noProof/>
                <w:webHidden/>
              </w:rPr>
              <w:fldChar w:fldCharType="begin"/>
            </w:r>
            <w:r w:rsidR="00E560EB">
              <w:rPr>
                <w:noProof/>
                <w:webHidden/>
              </w:rPr>
              <w:instrText xml:space="preserve"> PAGEREF _Toc504395462 \h </w:instrText>
            </w:r>
            <w:r w:rsidR="00E560EB">
              <w:rPr>
                <w:noProof/>
                <w:webHidden/>
              </w:rPr>
            </w:r>
            <w:r w:rsidR="00E560EB">
              <w:rPr>
                <w:noProof/>
                <w:webHidden/>
              </w:rPr>
              <w:fldChar w:fldCharType="separate"/>
            </w:r>
            <w:r w:rsidR="00E560EB">
              <w:rPr>
                <w:noProof/>
                <w:webHidden/>
              </w:rPr>
              <w:t>6</w:t>
            </w:r>
            <w:r w:rsidR="00E560EB">
              <w:rPr>
                <w:noProof/>
                <w:webHidden/>
              </w:rPr>
              <w:fldChar w:fldCharType="end"/>
            </w:r>
          </w:hyperlink>
        </w:p>
        <w:p w14:paraId="734E14B6" w14:textId="50A6F704" w:rsidR="00E560EB" w:rsidRDefault="00A44445">
          <w:pPr>
            <w:pStyle w:val="TOC2"/>
            <w:tabs>
              <w:tab w:val="left" w:pos="660"/>
              <w:tab w:val="right" w:leader="dot" w:pos="9016"/>
            </w:tabs>
            <w:rPr>
              <w:rFonts w:asciiTheme="minorHAnsi" w:eastAsiaTheme="minorEastAsia" w:hAnsiTheme="minorHAnsi" w:cstheme="minorBidi"/>
              <w:noProof/>
            </w:rPr>
          </w:pPr>
          <w:hyperlink w:anchor="_Toc504395463" w:history="1">
            <w:r w:rsidR="00E560EB" w:rsidRPr="00B34B60">
              <w:rPr>
                <w:rStyle w:val="Hyperlink"/>
                <w:noProof/>
              </w:rPr>
              <w:t>9.</w:t>
            </w:r>
            <w:r w:rsidR="00E560EB">
              <w:rPr>
                <w:rFonts w:asciiTheme="minorHAnsi" w:eastAsiaTheme="minorEastAsia" w:hAnsiTheme="minorHAnsi" w:cstheme="minorBidi"/>
                <w:noProof/>
              </w:rPr>
              <w:tab/>
            </w:r>
            <w:r w:rsidR="00E560EB" w:rsidRPr="00B34B60">
              <w:rPr>
                <w:rStyle w:val="Hyperlink"/>
                <w:noProof/>
              </w:rPr>
              <w:t>Timescale</w:t>
            </w:r>
            <w:r w:rsidR="00E560EB">
              <w:rPr>
                <w:noProof/>
                <w:webHidden/>
              </w:rPr>
              <w:tab/>
            </w:r>
            <w:r w:rsidR="00E560EB">
              <w:rPr>
                <w:noProof/>
                <w:webHidden/>
              </w:rPr>
              <w:fldChar w:fldCharType="begin"/>
            </w:r>
            <w:r w:rsidR="00E560EB">
              <w:rPr>
                <w:noProof/>
                <w:webHidden/>
              </w:rPr>
              <w:instrText xml:space="preserve"> PAGEREF _Toc504395463 \h </w:instrText>
            </w:r>
            <w:r w:rsidR="00E560EB">
              <w:rPr>
                <w:noProof/>
                <w:webHidden/>
              </w:rPr>
            </w:r>
            <w:r w:rsidR="00E560EB">
              <w:rPr>
                <w:noProof/>
                <w:webHidden/>
              </w:rPr>
              <w:fldChar w:fldCharType="separate"/>
            </w:r>
            <w:r w:rsidR="00E560EB">
              <w:rPr>
                <w:noProof/>
                <w:webHidden/>
              </w:rPr>
              <w:t>6</w:t>
            </w:r>
            <w:r w:rsidR="00E560EB">
              <w:rPr>
                <w:noProof/>
                <w:webHidden/>
              </w:rPr>
              <w:fldChar w:fldCharType="end"/>
            </w:r>
          </w:hyperlink>
        </w:p>
        <w:p w14:paraId="157D8946" w14:textId="60FA1254" w:rsidR="00E560EB" w:rsidRDefault="00A44445">
          <w:pPr>
            <w:pStyle w:val="TOC2"/>
            <w:tabs>
              <w:tab w:val="left" w:pos="880"/>
              <w:tab w:val="right" w:leader="dot" w:pos="9016"/>
            </w:tabs>
            <w:rPr>
              <w:rFonts w:asciiTheme="minorHAnsi" w:eastAsiaTheme="minorEastAsia" w:hAnsiTheme="minorHAnsi" w:cstheme="minorBidi"/>
              <w:noProof/>
            </w:rPr>
          </w:pPr>
          <w:hyperlink w:anchor="_Toc504395464" w:history="1">
            <w:r w:rsidR="00E560EB" w:rsidRPr="00B34B60">
              <w:rPr>
                <w:rStyle w:val="Hyperlink"/>
                <w:noProof/>
              </w:rPr>
              <w:t>10.</w:t>
            </w:r>
            <w:r w:rsidR="00E560EB">
              <w:rPr>
                <w:rFonts w:asciiTheme="minorHAnsi" w:eastAsiaTheme="minorEastAsia" w:hAnsiTheme="minorHAnsi" w:cstheme="minorBidi"/>
                <w:noProof/>
              </w:rPr>
              <w:tab/>
            </w:r>
            <w:r w:rsidR="00E560EB" w:rsidRPr="00B34B60">
              <w:rPr>
                <w:rStyle w:val="Hyperlink"/>
                <w:noProof/>
              </w:rPr>
              <w:t>Health and safety</w:t>
            </w:r>
            <w:r w:rsidR="00E560EB">
              <w:rPr>
                <w:noProof/>
                <w:webHidden/>
              </w:rPr>
              <w:tab/>
            </w:r>
            <w:r w:rsidR="00E560EB">
              <w:rPr>
                <w:noProof/>
                <w:webHidden/>
              </w:rPr>
              <w:fldChar w:fldCharType="begin"/>
            </w:r>
            <w:r w:rsidR="00E560EB">
              <w:rPr>
                <w:noProof/>
                <w:webHidden/>
              </w:rPr>
              <w:instrText xml:space="preserve"> PAGEREF _Toc504395464 \h </w:instrText>
            </w:r>
            <w:r w:rsidR="00E560EB">
              <w:rPr>
                <w:noProof/>
                <w:webHidden/>
              </w:rPr>
            </w:r>
            <w:r w:rsidR="00E560EB">
              <w:rPr>
                <w:noProof/>
                <w:webHidden/>
              </w:rPr>
              <w:fldChar w:fldCharType="separate"/>
            </w:r>
            <w:r w:rsidR="00E560EB">
              <w:rPr>
                <w:noProof/>
                <w:webHidden/>
              </w:rPr>
              <w:t>6</w:t>
            </w:r>
            <w:r w:rsidR="00E560EB">
              <w:rPr>
                <w:noProof/>
                <w:webHidden/>
              </w:rPr>
              <w:fldChar w:fldCharType="end"/>
            </w:r>
          </w:hyperlink>
        </w:p>
        <w:p w14:paraId="0C07FF5A" w14:textId="46A314A2" w:rsidR="00E560EB" w:rsidRDefault="00A44445">
          <w:pPr>
            <w:pStyle w:val="TOC2"/>
            <w:tabs>
              <w:tab w:val="left" w:pos="880"/>
              <w:tab w:val="right" w:leader="dot" w:pos="9016"/>
            </w:tabs>
            <w:rPr>
              <w:rFonts w:asciiTheme="minorHAnsi" w:eastAsiaTheme="minorEastAsia" w:hAnsiTheme="minorHAnsi" w:cstheme="minorBidi"/>
              <w:noProof/>
            </w:rPr>
          </w:pPr>
          <w:hyperlink w:anchor="_Toc504395465" w:history="1">
            <w:r w:rsidR="00E560EB" w:rsidRPr="00B34B60">
              <w:rPr>
                <w:rStyle w:val="Hyperlink"/>
                <w:noProof/>
              </w:rPr>
              <w:t>11.</w:t>
            </w:r>
            <w:r w:rsidR="00E560EB">
              <w:rPr>
                <w:rFonts w:asciiTheme="minorHAnsi" w:eastAsiaTheme="minorEastAsia" w:hAnsiTheme="minorHAnsi" w:cstheme="minorBidi"/>
                <w:noProof/>
              </w:rPr>
              <w:tab/>
            </w:r>
            <w:r w:rsidR="00E560EB" w:rsidRPr="00B34B60">
              <w:rPr>
                <w:rStyle w:val="Hyperlink"/>
                <w:noProof/>
              </w:rPr>
              <w:t>Project management</w:t>
            </w:r>
            <w:r w:rsidR="00E560EB">
              <w:rPr>
                <w:noProof/>
                <w:webHidden/>
              </w:rPr>
              <w:tab/>
            </w:r>
            <w:r w:rsidR="00E560EB">
              <w:rPr>
                <w:noProof/>
                <w:webHidden/>
              </w:rPr>
              <w:fldChar w:fldCharType="begin"/>
            </w:r>
            <w:r w:rsidR="00E560EB">
              <w:rPr>
                <w:noProof/>
                <w:webHidden/>
              </w:rPr>
              <w:instrText xml:space="preserve"> PAGEREF _Toc504395465 \h </w:instrText>
            </w:r>
            <w:r w:rsidR="00E560EB">
              <w:rPr>
                <w:noProof/>
                <w:webHidden/>
              </w:rPr>
            </w:r>
            <w:r w:rsidR="00E560EB">
              <w:rPr>
                <w:noProof/>
                <w:webHidden/>
              </w:rPr>
              <w:fldChar w:fldCharType="separate"/>
            </w:r>
            <w:r w:rsidR="00E560EB">
              <w:rPr>
                <w:noProof/>
                <w:webHidden/>
              </w:rPr>
              <w:t>7</w:t>
            </w:r>
            <w:r w:rsidR="00E560EB">
              <w:rPr>
                <w:noProof/>
                <w:webHidden/>
              </w:rPr>
              <w:fldChar w:fldCharType="end"/>
            </w:r>
          </w:hyperlink>
        </w:p>
        <w:p w14:paraId="29DBC6A9" w14:textId="5BFEEA90" w:rsidR="00E560EB" w:rsidRDefault="00A44445">
          <w:pPr>
            <w:pStyle w:val="TOC2"/>
            <w:tabs>
              <w:tab w:val="left" w:pos="880"/>
              <w:tab w:val="right" w:leader="dot" w:pos="9016"/>
            </w:tabs>
            <w:rPr>
              <w:rFonts w:asciiTheme="minorHAnsi" w:eastAsiaTheme="minorEastAsia" w:hAnsiTheme="minorHAnsi" w:cstheme="minorBidi"/>
              <w:noProof/>
            </w:rPr>
          </w:pPr>
          <w:hyperlink w:anchor="_Toc504395466" w:history="1">
            <w:r w:rsidR="00E560EB" w:rsidRPr="00B34B60">
              <w:rPr>
                <w:rStyle w:val="Hyperlink"/>
                <w:noProof/>
              </w:rPr>
              <w:t>12.</w:t>
            </w:r>
            <w:r w:rsidR="00E560EB">
              <w:rPr>
                <w:rFonts w:asciiTheme="minorHAnsi" w:eastAsiaTheme="minorEastAsia" w:hAnsiTheme="minorHAnsi" w:cstheme="minorBidi"/>
                <w:noProof/>
              </w:rPr>
              <w:tab/>
            </w:r>
            <w:r w:rsidR="00E560EB" w:rsidRPr="00B34B60">
              <w:rPr>
                <w:rStyle w:val="Hyperlink"/>
                <w:noProof/>
              </w:rPr>
              <w:t>Instructions for quotation submission</w:t>
            </w:r>
            <w:r w:rsidR="00E560EB">
              <w:rPr>
                <w:noProof/>
                <w:webHidden/>
              </w:rPr>
              <w:tab/>
            </w:r>
            <w:r w:rsidR="00E560EB">
              <w:rPr>
                <w:noProof/>
                <w:webHidden/>
              </w:rPr>
              <w:fldChar w:fldCharType="begin"/>
            </w:r>
            <w:r w:rsidR="00E560EB">
              <w:rPr>
                <w:noProof/>
                <w:webHidden/>
              </w:rPr>
              <w:instrText xml:space="preserve"> PAGEREF _Toc504395466 \h </w:instrText>
            </w:r>
            <w:r w:rsidR="00E560EB">
              <w:rPr>
                <w:noProof/>
                <w:webHidden/>
              </w:rPr>
            </w:r>
            <w:r w:rsidR="00E560EB">
              <w:rPr>
                <w:noProof/>
                <w:webHidden/>
              </w:rPr>
              <w:fldChar w:fldCharType="separate"/>
            </w:r>
            <w:r w:rsidR="00E560EB">
              <w:rPr>
                <w:noProof/>
                <w:webHidden/>
              </w:rPr>
              <w:t>7</w:t>
            </w:r>
            <w:r w:rsidR="00E560EB">
              <w:rPr>
                <w:noProof/>
                <w:webHidden/>
              </w:rPr>
              <w:fldChar w:fldCharType="end"/>
            </w:r>
          </w:hyperlink>
        </w:p>
        <w:p w14:paraId="6F610640" w14:textId="2B4F1E9C" w:rsidR="00E560EB" w:rsidRDefault="00A44445">
          <w:pPr>
            <w:pStyle w:val="TOC2"/>
            <w:tabs>
              <w:tab w:val="left" w:pos="880"/>
              <w:tab w:val="right" w:leader="dot" w:pos="9016"/>
            </w:tabs>
            <w:rPr>
              <w:rFonts w:asciiTheme="minorHAnsi" w:eastAsiaTheme="minorEastAsia" w:hAnsiTheme="minorHAnsi" w:cstheme="minorBidi"/>
              <w:noProof/>
            </w:rPr>
          </w:pPr>
          <w:hyperlink w:anchor="_Toc504395467" w:history="1">
            <w:r w:rsidR="00E560EB" w:rsidRPr="00B34B60">
              <w:rPr>
                <w:rStyle w:val="Hyperlink"/>
                <w:noProof/>
              </w:rPr>
              <w:t>13.</w:t>
            </w:r>
            <w:r w:rsidR="00E560EB">
              <w:rPr>
                <w:rFonts w:asciiTheme="minorHAnsi" w:eastAsiaTheme="minorEastAsia" w:hAnsiTheme="minorHAnsi" w:cstheme="minorBidi"/>
                <w:noProof/>
              </w:rPr>
              <w:tab/>
            </w:r>
            <w:r w:rsidR="00E560EB" w:rsidRPr="00B34B60">
              <w:rPr>
                <w:rStyle w:val="Hyperlink"/>
                <w:noProof/>
              </w:rPr>
              <w:t>Evaluation Criteria</w:t>
            </w:r>
            <w:r w:rsidR="00E560EB">
              <w:rPr>
                <w:noProof/>
                <w:webHidden/>
              </w:rPr>
              <w:tab/>
            </w:r>
            <w:r w:rsidR="00E560EB">
              <w:rPr>
                <w:noProof/>
                <w:webHidden/>
              </w:rPr>
              <w:fldChar w:fldCharType="begin"/>
            </w:r>
            <w:r w:rsidR="00E560EB">
              <w:rPr>
                <w:noProof/>
                <w:webHidden/>
              </w:rPr>
              <w:instrText xml:space="preserve"> PAGEREF _Toc504395467 \h </w:instrText>
            </w:r>
            <w:r w:rsidR="00E560EB">
              <w:rPr>
                <w:noProof/>
                <w:webHidden/>
              </w:rPr>
            </w:r>
            <w:r w:rsidR="00E560EB">
              <w:rPr>
                <w:noProof/>
                <w:webHidden/>
              </w:rPr>
              <w:fldChar w:fldCharType="separate"/>
            </w:r>
            <w:r w:rsidR="00E560EB">
              <w:rPr>
                <w:noProof/>
                <w:webHidden/>
              </w:rPr>
              <w:t>8</w:t>
            </w:r>
            <w:r w:rsidR="00E560EB">
              <w:rPr>
                <w:noProof/>
                <w:webHidden/>
              </w:rPr>
              <w:fldChar w:fldCharType="end"/>
            </w:r>
          </w:hyperlink>
        </w:p>
        <w:p w14:paraId="7839C2AD" w14:textId="703E92E1" w:rsidR="00E560EB" w:rsidRDefault="00A44445">
          <w:pPr>
            <w:pStyle w:val="TOC2"/>
            <w:tabs>
              <w:tab w:val="left" w:pos="880"/>
              <w:tab w:val="right" w:leader="dot" w:pos="9016"/>
            </w:tabs>
            <w:rPr>
              <w:rFonts w:asciiTheme="minorHAnsi" w:eastAsiaTheme="minorEastAsia" w:hAnsiTheme="minorHAnsi" w:cstheme="minorBidi"/>
              <w:noProof/>
            </w:rPr>
          </w:pPr>
          <w:hyperlink w:anchor="_Toc504395468" w:history="1">
            <w:r w:rsidR="00E560EB" w:rsidRPr="00B34B60">
              <w:rPr>
                <w:rStyle w:val="Hyperlink"/>
                <w:noProof/>
              </w:rPr>
              <w:t>14.</w:t>
            </w:r>
            <w:r w:rsidR="00E560EB">
              <w:rPr>
                <w:rFonts w:asciiTheme="minorHAnsi" w:eastAsiaTheme="minorEastAsia" w:hAnsiTheme="minorHAnsi" w:cstheme="minorBidi"/>
                <w:noProof/>
              </w:rPr>
              <w:tab/>
            </w:r>
            <w:r w:rsidR="00E560EB" w:rsidRPr="00B34B60">
              <w:rPr>
                <w:rStyle w:val="Hyperlink"/>
                <w:noProof/>
              </w:rPr>
              <w:t>Payment</w:t>
            </w:r>
            <w:r w:rsidR="00E560EB">
              <w:rPr>
                <w:noProof/>
                <w:webHidden/>
              </w:rPr>
              <w:tab/>
            </w:r>
            <w:r w:rsidR="00E560EB">
              <w:rPr>
                <w:noProof/>
                <w:webHidden/>
              </w:rPr>
              <w:fldChar w:fldCharType="begin"/>
            </w:r>
            <w:r w:rsidR="00E560EB">
              <w:rPr>
                <w:noProof/>
                <w:webHidden/>
              </w:rPr>
              <w:instrText xml:space="preserve"> PAGEREF _Toc504395468 \h </w:instrText>
            </w:r>
            <w:r w:rsidR="00E560EB">
              <w:rPr>
                <w:noProof/>
                <w:webHidden/>
              </w:rPr>
            </w:r>
            <w:r w:rsidR="00E560EB">
              <w:rPr>
                <w:noProof/>
                <w:webHidden/>
              </w:rPr>
              <w:fldChar w:fldCharType="separate"/>
            </w:r>
            <w:r w:rsidR="00E560EB">
              <w:rPr>
                <w:noProof/>
                <w:webHidden/>
              </w:rPr>
              <w:t>9</w:t>
            </w:r>
            <w:r w:rsidR="00E560EB">
              <w:rPr>
                <w:noProof/>
                <w:webHidden/>
              </w:rPr>
              <w:fldChar w:fldCharType="end"/>
            </w:r>
          </w:hyperlink>
        </w:p>
        <w:p w14:paraId="5AEE69BF" w14:textId="5FBAC1F6" w:rsidR="00E560EB" w:rsidRDefault="00A44445">
          <w:pPr>
            <w:pStyle w:val="TOC2"/>
            <w:tabs>
              <w:tab w:val="left" w:pos="880"/>
              <w:tab w:val="right" w:leader="dot" w:pos="9016"/>
            </w:tabs>
            <w:rPr>
              <w:rFonts w:asciiTheme="minorHAnsi" w:eastAsiaTheme="minorEastAsia" w:hAnsiTheme="minorHAnsi" w:cstheme="minorBidi"/>
              <w:noProof/>
            </w:rPr>
          </w:pPr>
          <w:hyperlink w:anchor="_Toc504395469" w:history="1">
            <w:r w:rsidR="00E560EB" w:rsidRPr="00B34B60">
              <w:rPr>
                <w:rStyle w:val="Hyperlink"/>
                <w:noProof/>
              </w:rPr>
              <w:t>15.</w:t>
            </w:r>
            <w:r w:rsidR="00E560EB">
              <w:rPr>
                <w:rFonts w:asciiTheme="minorHAnsi" w:eastAsiaTheme="minorEastAsia" w:hAnsiTheme="minorHAnsi" w:cstheme="minorBidi"/>
                <w:noProof/>
              </w:rPr>
              <w:tab/>
            </w:r>
            <w:r w:rsidR="00E560EB" w:rsidRPr="00B34B60">
              <w:rPr>
                <w:rStyle w:val="Hyperlink"/>
                <w:noProof/>
              </w:rPr>
              <w:t>Additional Contractor requirements</w:t>
            </w:r>
            <w:r w:rsidR="00E560EB">
              <w:rPr>
                <w:noProof/>
                <w:webHidden/>
              </w:rPr>
              <w:tab/>
            </w:r>
            <w:r w:rsidR="00E560EB">
              <w:rPr>
                <w:noProof/>
                <w:webHidden/>
              </w:rPr>
              <w:fldChar w:fldCharType="begin"/>
            </w:r>
            <w:r w:rsidR="00E560EB">
              <w:rPr>
                <w:noProof/>
                <w:webHidden/>
              </w:rPr>
              <w:instrText xml:space="preserve"> PAGEREF _Toc504395469 \h </w:instrText>
            </w:r>
            <w:r w:rsidR="00E560EB">
              <w:rPr>
                <w:noProof/>
                <w:webHidden/>
              </w:rPr>
            </w:r>
            <w:r w:rsidR="00E560EB">
              <w:rPr>
                <w:noProof/>
                <w:webHidden/>
              </w:rPr>
              <w:fldChar w:fldCharType="separate"/>
            </w:r>
            <w:r w:rsidR="00E560EB">
              <w:rPr>
                <w:noProof/>
                <w:webHidden/>
              </w:rPr>
              <w:t>9</w:t>
            </w:r>
            <w:r w:rsidR="00E560EB">
              <w:rPr>
                <w:noProof/>
                <w:webHidden/>
              </w:rPr>
              <w:fldChar w:fldCharType="end"/>
            </w:r>
          </w:hyperlink>
        </w:p>
        <w:p w14:paraId="075BAAD1" w14:textId="70D0303E" w:rsidR="00E560EB" w:rsidRDefault="00A44445">
          <w:pPr>
            <w:pStyle w:val="TOC2"/>
            <w:tabs>
              <w:tab w:val="left" w:pos="880"/>
              <w:tab w:val="right" w:leader="dot" w:pos="9016"/>
            </w:tabs>
            <w:rPr>
              <w:rFonts w:asciiTheme="minorHAnsi" w:eastAsiaTheme="minorEastAsia" w:hAnsiTheme="minorHAnsi" w:cstheme="minorBidi"/>
              <w:noProof/>
            </w:rPr>
          </w:pPr>
          <w:hyperlink w:anchor="_Toc504395470" w:history="1">
            <w:r w:rsidR="00E560EB" w:rsidRPr="00B34B60">
              <w:rPr>
                <w:rStyle w:val="Hyperlink"/>
                <w:noProof/>
              </w:rPr>
              <w:t>16.</w:t>
            </w:r>
            <w:r w:rsidR="00E560EB">
              <w:rPr>
                <w:rFonts w:asciiTheme="minorHAnsi" w:eastAsiaTheme="minorEastAsia" w:hAnsiTheme="minorHAnsi" w:cstheme="minorBidi"/>
                <w:noProof/>
              </w:rPr>
              <w:tab/>
            </w:r>
            <w:r w:rsidR="00E560EB" w:rsidRPr="00B34B60">
              <w:rPr>
                <w:rStyle w:val="Hyperlink"/>
                <w:noProof/>
              </w:rPr>
              <w:t>Additional supplementary materials supplied by JNCC as part of the invitation to quote</w:t>
            </w:r>
            <w:r w:rsidR="00E560EB">
              <w:rPr>
                <w:noProof/>
                <w:webHidden/>
              </w:rPr>
              <w:tab/>
            </w:r>
            <w:r w:rsidR="00E560EB">
              <w:rPr>
                <w:noProof/>
                <w:webHidden/>
              </w:rPr>
              <w:fldChar w:fldCharType="begin"/>
            </w:r>
            <w:r w:rsidR="00E560EB">
              <w:rPr>
                <w:noProof/>
                <w:webHidden/>
              </w:rPr>
              <w:instrText xml:space="preserve"> PAGEREF _Toc504395470 \h </w:instrText>
            </w:r>
            <w:r w:rsidR="00E560EB">
              <w:rPr>
                <w:noProof/>
                <w:webHidden/>
              </w:rPr>
            </w:r>
            <w:r w:rsidR="00E560EB">
              <w:rPr>
                <w:noProof/>
                <w:webHidden/>
              </w:rPr>
              <w:fldChar w:fldCharType="separate"/>
            </w:r>
            <w:r w:rsidR="00E560EB">
              <w:rPr>
                <w:noProof/>
                <w:webHidden/>
              </w:rPr>
              <w:t>9</w:t>
            </w:r>
            <w:r w:rsidR="00E560EB">
              <w:rPr>
                <w:noProof/>
                <w:webHidden/>
              </w:rPr>
              <w:fldChar w:fldCharType="end"/>
            </w:r>
          </w:hyperlink>
        </w:p>
        <w:p w14:paraId="62B4D303" w14:textId="1E8FF22F" w:rsidR="00E560EB" w:rsidRDefault="00A44445">
          <w:pPr>
            <w:pStyle w:val="TOC2"/>
            <w:tabs>
              <w:tab w:val="left" w:pos="880"/>
              <w:tab w:val="right" w:leader="dot" w:pos="9016"/>
            </w:tabs>
            <w:rPr>
              <w:rFonts w:asciiTheme="minorHAnsi" w:eastAsiaTheme="minorEastAsia" w:hAnsiTheme="minorHAnsi" w:cstheme="minorBidi"/>
              <w:noProof/>
            </w:rPr>
          </w:pPr>
          <w:hyperlink w:anchor="_Toc504395471" w:history="1">
            <w:r w:rsidR="00E560EB" w:rsidRPr="00B34B60">
              <w:rPr>
                <w:rStyle w:val="Hyperlink"/>
                <w:noProof/>
              </w:rPr>
              <w:t>17.</w:t>
            </w:r>
            <w:r w:rsidR="00E560EB">
              <w:rPr>
                <w:rFonts w:asciiTheme="minorHAnsi" w:eastAsiaTheme="minorEastAsia" w:hAnsiTheme="minorHAnsi" w:cstheme="minorBidi"/>
                <w:noProof/>
              </w:rPr>
              <w:tab/>
            </w:r>
            <w:r w:rsidR="00E560EB" w:rsidRPr="00B34B60">
              <w:rPr>
                <w:rStyle w:val="Hyperlink"/>
                <w:noProof/>
              </w:rPr>
              <w:t>Appendix.</w:t>
            </w:r>
            <w:r w:rsidR="00E560EB">
              <w:rPr>
                <w:noProof/>
                <w:webHidden/>
              </w:rPr>
              <w:tab/>
            </w:r>
            <w:r w:rsidR="00E560EB">
              <w:rPr>
                <w:noProof/>
                <w:webHidden/>
              </w:rPr>
              <w:fldChar w:fldCharType="begin"/>
            </w:r>
            <w:r w:rsidR="00E560EB">
              <w:rPr>
                <w:noProof/>
                <w:webHidden/>
              </w:rPr>
              <w:instrText xml:space="preserve"> PAGEREF _Toc504395471 \h </w:instrText>
            </w:r>
            <w:r w:rsidR="00E560EB">
              <w:rPr>
                <w:noProof/>
                <w:webHidden/>
              </w:rPr>
            </w:r>
            <w:r w:rsidR="00E560EB">
              <w:rPr>
                <w:noProof/>
                <w:webHidden/>
              </w:rPr>
              <w:fldChar w:fldCharType="separate"/>
            </w:r>
            <w:r w:rsidR="00E560EB">
              <w:rPr>
                <w:noProof/>
                <w:webHidden/>
              </w:rPr>
              <w:t>10</w:t>
            </w:r>
            <w:r w:rsidR="00E560EB">
              <w:rPr>
                <w:noProof/>
                <w:webHidden/>
              </w:rPr>
              <w:fldChar w:fldCharType="end"/>
            </w:r>
          </w:hyperlink>
        </w:p>
        <w:p w14:paraId="6022BA21" w14:textId="7FEBDED1" w:rsidR="004A500C" w:rsidRDefault="00775022" w:rsidP="004A500C">
          <w:r>
            <w:fldChar w:fldCharType="end"/>
          </w:r>
        </w:p>
      </w:sdtContent>
    </w:sdt>
    <w:p w14:paraId="2F4B749B" w14:textId="77777777" w:rsidR="004A500C" w:rsidRDefault="004A500C" w:rsidP="004A500C">
      <w:pPr>
        <w:autoSpaceDE/>
        <w:autoSpaceDN/>
        <w:adjustRightInd/>
        <w:spacing w:before="0" w:after="0"/>
      </w:pPr>
      <w:bookmarkStart w:id="9" w:name="_Toc368410314"/>
      <w:r>
        <w:br w:type="page"/>
      </w:r>
    </w:p>
    <w:p w14:paraId="7CC5385E" w14:textId="77777777" w:rsidR="004A500C" w:rsidRPr="00E560EB" w:rsidRDefault="004A500C" w:rsidP="004A500C">
      <w:pPr>
        <w:pStyle w:val="Heading2"/>
        <w:rPr>
          <w:sz w:val="24"/>
          <w:szCs w:val="24"/>
        </w:rPr>
      </w:pPr>
      <w:bookmarkStart w:id="10" w:name="_Toc504395455"/>
      <w:r w:rsidRPr="00E560EB">
        <w:rPr>
          <w:sz w:val="24"/>
          <w:szCs w:val="24"/>
        </w:rPr>
        <w:lastRenderedPageBreak/>
        <w:t>Joint Nature Conservation Committee</w:t>
      </w:r>
      <w:bookmarkEnd w:id="10"/>
    </w:p>
    <w:bookmarkEnd w:id="5"/>
    <w:bookmarkEnd w:id="6"/>
    <w:bookmarkEnd w:id="7"/>
    <w:bookmarkEnd w:id="8"/>
    <w:bookmarkEnd w:id="9"/>
    <w:p w14:paraId="35107B17"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544EEE75"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731ED4D2" w14:textId="3BD89AA3"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00D75FB9"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617FF12E"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04545BAA"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334D418E" w14:textId="77777777" w:rsidR="001600FE" w:rsidRDefault="001600FE" w:rsidP="006B5DFE">
      <w:r>
        <w:t>Background to JNCC c</w:t>
      </w:r>
      <w:r w:rsidR="00A00760">
        <w:t>an be found on the JNCC website</w:t>
      </w:r>
      <w:r>
        <w:t xml:space="preserve">: </w:t>
      </w:r>
      <w:hyperlink r:id="rId10" w:history="1">
        <w:r w:rsidR="00B32D7E" w:rsidRPr="00A26A38">
          <w:rPr>
            <w:rStyle w:val="Hyperlink"/>
          </w:rPr>
          <w:t>http://jncc.defra.gov.uk/page-1729</w:t>
        </w:r>
      </w:hyperlink>
    </w:p>
    <w:p w14:paraId="35D8B24A" w14:textId="77777777" w:rsidR="004A500C" w:rsidRPr="00E560EB" w:rsidRDefault="00B32D7E" w:rsidP="00B32D7E">
      <w:pPr>
        <w:pStyle w:val="Heading2"/>
        <w:rPr>
          <w:sz w:val="24"/>
          <w:szCs w:val="24"/>
        </w:rPr>
      </w:pPr>
      <w:bookmarkStart w:id="11" w:name="_Toc368410317"/>
      <w:bookmarkStart w:id="12" w:name="_Ref369851877"/>
      <w:r w:rsidRPr="00E560EB">
        <w:rPr>
          <w:b w:val="0"/>
          <w:bCs w:val="0"/>
          <w:iCs w:val="0"/>
          <w:sz w:val="24"/>
          <w:szCs w:val="24"/>
        </w:rPr>
        <w:t xml:space="preserve"> </w:t>
      </w:r>
      <w:bookmarkStart w:id="13" w:name="_Toc504395456"/>
      <w:r w:rsidR="004A500C" w:rsidRPr="00E560EB">
        <w:rPr>
          <w:sz w:val="24"/>
          <w:szCs w:val="24"/>
        </w:rPr>
        <w:t>Project Aims</w:t>
      </w:r>
      <w:bookmarkEnd w:id="11"/>
      <w:bookmarkEnd w:id="12"/>
      <w:bookmarkEnd w:id="13"/>
    </w:p>
    <w:p w14:paraId="553C8238" w14:textId="77777777" w:rsidR="00112535" w:rsidRDefault="00FA6732" w:rsidP="00112535">
      <w:r>
        <w:t>JNCC</w:t>
      </w:r>
      <w:r w:rsidR="00112535">
        <w:t xml:space="preserve"> holds </w:t>
      </w:r>
      <w:r>
        <w:t xml:space="preserve">both </w:t>
      </w:r>
      <w:r w:rsidR="00112535">
        <w:t xml:space="preserve">the current international European Seabirds at Sea </w:t>
      </w:r>
      <w:r>
        <w:t xml:space="preserve">(ESAS) database in the form of a Microsoft Access database and additional UK data awaiting </w:t>
      </w:r>
      <w:r w:rsidR="00F44060">
        <w:t>ingestion into the primary database</w:t>
      </w:r>
      <w:r>
        <w:t xml:space="preserve">, held in the form of </w:t>
      </w:r>
      <w:r w:rsidR="00F44060">
        <w:t>legacy P</w:t>
      </w:r>
      <w:r>
        <w:t>aradox database tables.</w:t>
      </w:r>
    </w:p>
    <w:p w14:paraId="0D5C872C" w14:textId="77777777" w:rsidR="00F44060" w:rsidRDefault="00F44060" w:rsidP="00112535">
      <w:r>
        <w:t xml:space="preserve">JNCC is looking for the data awaiting ingestion to be transformed and loaded into the primary database, and the database to be subsequently </w:t>
      </w:r>
      <w:r w:rsidR="00746AAC">
        <w:t>transformed into the new upcoming ESAS schema, which will be used from this point forward</w:t>
      </w:r>
      <w:r w:rsidR="00FE569E">
        <w:t>.</w:t>
      </w:r>
    </w:p>
    <w:p w14:paraId="31BA5AE2" w14:textId="77777777" w:rsidR="004A500C" w:rsidRPr="00E560EB" w:rsidRDefault="004A500C" w:rsidP="004A500C">
      <w:pPr>
        <w:pStyle w:val="Heading2"/>
        <w:rPr>
          <w:sz w:val="24"/>
          <w:szCs w:val="24"/>
        </w:rPr>
      </w:pPr>
      <w:bookmarkStart w:id="14" w:name="_Toc368410318"/>
      <w:bookmarkStart w:id="15" w:name="_Toc504395457"/>
      <w:r w:rsidRPr="00E560EB">
        <w:rPr>
          <w:sz w:val="24"/>
          <w:szCs w:val="24"/>
        </w:rPr>
        <w:t>Project</w:t>
      </w:r>
      <w:bookmarkEnd w:id="14"/>
      <w:r w:rsidRPr="00E560EB">
        <w:rPr>
          <w:sz w:val="24"/>
          <w:szCs w:val="24"/>
        </w:rPr>
        <w:t xml:space="preserve"> Background</w:t>
      </w:r>
      <w:bookmarkStart w:id="16" w:name="_Toc368410319"/>
      <w:bookmarkEnd w:id="15"/>
    </w:p>
    <w:p w14:paraId="553D56E8" w14:textId="77777777" w:rsidR="00746AAC" w:rsidRDefault="00746AAC" w:rsidP="00746AAC">
      <w:r>
        <w:t xml:space="preserve">The </w:t>
      </w:r>
      <w:hyperlink r:id="rId11" w:history="1">
        <w:r w:rsidRPr="00746AAC">
          <w:rPr>
            <w:rStyle w:val="Hyperlink"/>
          </w:rPr>
          <w:t>European Seabirds at Sea (ESAS) programme</w:t>
        </w:r>
      </w:hyperlink>
      <w:r>
        <w:t xml:space="preserve"> is </w:t>
      </w:r>
      <w:r w:rsidRPr="00746AAC">
        <w:t>a collaborative partnership between the Joint Nature Conservation Committee (JNCC) and seabird researchers in north-west Europe</w:t>
      </w:r>
      <w:r w:rsidR="008C7239">
        <w:t xml:space="preserve"> collecting seabird survey data following standardised methods from ships and aircraft.</w:t>
      </w:r>
    </w:p>
    <w:p w14:paraId="2D3BF513" w14:textId="63334F21" w:rsidR="008C7239" w:rsidRDefault="008C7239" w:rsidP="00746AAC">
      <w:r>
        <w:t>The resulting database from these surveys is managed by JNCC on behalf of the ESAS coordinating group and is currently held as an access database on JNCC’s</w:t>
      </w:r>
      <w:r w:rsidR="00350059">
        <w:t xml:space="preserve"> network on the original schema described in the </w:t>
      </w:r>
      <w:hyperlink r:id="rId12" w:history="1">
        <w:r w:rsidR="00350059" w:rsidRPr="00350059">
          <w:rPr>
            <w:rStyle w:val="Hyperlink"/>
          </w:rPr>
          <w:t>ESAS coding manual</w:t>
        </w:r>
      </w:hyperlink>
      <w:r w:rsidR="00350059">
        <w:t>.</w:t>
      </w:r>
    </w:p>
    <w:p w14:paraId="703597DE" w14:textId="3D4DB37B" w:rsidR="008C7239" w:rsidRDefault="008C7239" w:rsidP="00746AAC">
      <w:r>
        <w:t>The ESAS coordinating group has recently devised a new, modernised schema i</w:t>
      </w:r>
      <w:r w:rsidR="002B0AC8">
        <w:t>n which to hold the survey data.</w:t>
      </w:r>
      <w:r>
        <w:t xml:space="preserve"> </w:t>
      </w:r>
      <w:r w:rsidR="002B0AC8">
        <w:t>A</w:t>
      </w:r>
      <w:r>
        <w:t xml:space="preserve">s a result, existing data holdings must be transformed to match the new schema and </w:t>
      </w:r>
      <w:r w:rsidR="00611AE0">
        <w:t>code lists</w:t>
      </w:r>
      <w:r>
        <w:t>.</w:t>
      </w:r>
    </w:p>
    <w:p w14:paraId="531001CE" w14:textId="01C9D972" w:rsidR="002B0AC8" w:rsidRPr="00746AAC" w:rsidRDefault="002B0AC8" w:rsidP="00746AAC">
      <w:r>
        <w:t>In addition, JNCC also holds several “raw” legacy datasets which are yet to be integrated into the main database. These are held in the form of</w:t>
      </w:r>
      <w:r w:rsidR="00611AE0">
        <w:t xml:space="preserve"> </w:t>
      </w:r>
      <w:r w:rsidR="00BC19D3">
        <w:t>16</w:t>
      </w:r>
      <w:r w:rsidR="00611AE0">
        <w:t xml:space="preserve"> denormalised</w:t>
      </w:r>
      <w:r>
        <w:t xml:space="preserve"> </w:t>
      </w:r>
      <w:r w:rsidR="00611AE0">
        <w:t>excel spreadsheets</w:t>
      </w:r>
      <w:r>
        <w:t xml:space="preserve"> which must</w:t>
      </w:r>
      <w:r w:rsidR="00AC3C47">
        <w:t xml:space="preserve"> be transformed, recoded and appended into </w:t>
      </w:r>
      <w:r w:rsidR="00611AE0">
        <w:t>a duplicate</w:t>
      </w:r>
      <w:r w:rsidR="00AC3C47">
        <w:t xml:space="preserve"> </w:t>
      </w:r>
      <w:r w:rsidR="00611AE0">
        <w:t>d</w:t>
      </w:r>
      <w:r w:rsidR="00AC3C47">
        <w:t>atabase</w:t>
      </w:r>
      <w:r w:rsidR="00EF7B17">
        <w:t xml:space="preserve">. </w:t>
      </w:r>
    </w:p>
    <w:p w14:paraId="282213E1" w14:textId="77777777" w:rsidR="004A500C" w:rsidRPr="00E560EB" w:rsidRDefault="004A500C" w:rsidP="004A500C">
      <w:pPr>
        <w:pStyle w:val="Heading2"/>
        <w:rPr>
          <w:sz w:val="24"/>
          <w:szCs w:val="24"/>
        </w:rPr>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50439545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E560EB">
        <w:rPr>
          <w:sz w:val="24"/>
          <w:szCs w:val="24"/>
        </w:rPr>
        <w:lastRenderedPageBreak/>
        <w:t>Project Objectives</w:t>
      </w:r>
      <w:bookmarkEnd w:id="38"/>
      <w:bookmarkEnd w:id="39"/>
      <w:bookmarkEnd w:id="40"/>
      <w:bookmarkEnd w:id="41"/>
      <w:bookmarkEnd w:id="42"/>
      <w:bookmarkEnd w:id="43"/>
    </w:p>
    <w:p w14:paraId="3E6162A0" w14:textId="1E6D1BFB"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D86E64">
        <w:t>2</w:t>
      </w:r>
      <w:r w:rsidR="00775022">
        <w:fldChar w:fldCharType="end"/>
      </w:r>
      <w:r>
        <w:t>), the objectives are to</w:t>
      </w:r>
      <w:r w:rsidRPr="00CF11BB">
        <w:t xml:space="preserve">: </w:t>
      </w:r>
    </w:p>
    <w:p w14:paraId="69F438F1" w14:textId="79373A1B" w:rsidR="000B17EC" w:rsidRDefault="000B17EC" w:rsidP="000B17EC">
      <w:pPr>
        <w:pStyle w:val="NumberList"/>
      </w:pPr>
      <w:r>
        <w:t xml:space="preserve">Import existing excel data-sheets into the current database schema for legacy storage, maintaining key validity and converting </w:t>
      </w:r>
      <w:r w:rsidR="000A6257">
        <w:t>values</w:t>
      </w:r>
      <w:r>
        <w:t xml:space="preserve"> where required;</w:t>
      </w:r>
    </w:p>
    <w:p w14:paraId="2CA49351" w14:textId="37419E10" w:rsidR="000B17EC" w:rsidRDefault="000B17EC" w:rsidP="000B17EC">
      <w:pPr>
        <w:pStyle w:val="NumberList"/>
      </w:pPr>
      <w:r>
        <w:t xml:space="preserve">Transform and load all data held in the </w:t>
      </w:r>
      <w:r w:rsidR="00B9443F">
        <w:t>current</w:t>
      </w:r>
      <w:r>
        <w:t xml:space="preserve"> </w:t>
      </w:r>
      <w:r w:rsidR="00B9443F">
        <w:t xml:space="preserve">database </w:t>
      </w:r>
      <w:r>
        <w:t>schema into a PostgreSQL database built on the new schema;</w:t>
      </w:r>
    </w:p>
    <w:p w14:paraId="0CB59881" w14:textId="7209B72F" w:rsidR="000B17EC" w:rsidRPr="00CF11BB" w:rsidRDefault="000B17EC" w:rsidP="000B17EC">
      <w:pPr>
        <w:pStyle w:val="NumberList"/>
      </w:pPr>
      <w:r>
        <w:t xml:space="preserve">Provide JNCC with the ability to perform these tasks in-house </w:t>
      </w:r>
      <w:r w:rsidR="000A6257">
        <w:t>in the event of future requirements.</w:t>
      </w:r>
    </w:p>
    <w:p w14:paraId="39115D55" w14:textId="008ED4DE" w:rsidR="004A500C" w:rsidRPr="00E560EB" w:rsidRDefault="004A500C" w:rsidP="004A500C">
      <w:pPr>
        <w:pStyle w:val="Heading2"/>
        <w:rPr>
          <w:i/>
          <w:sz w:val="24"/>
          <w:szCs w:val="24"/>
        </w:rPr>
      </w:pPr>
      <w:bookmarkStart w:id="44" w:name="_Toc369166744"/>
      <w:bookmarkStart w:id="45" w:name="_Toc304551886"/>
      <w:bookmarkStart w:id="46" w:name="_Toc304552195"/>
      <w:bookmarkStart w:id="47" w:name="_Toc212344500"/>
      <w:bookmarkStart w:id="48" w:name="_Toc212344682"/>
      <w:bookmarkStart w:id="49" w:name="_Toc368410322"/>
      <w:bookmarkStart w:id="50" w:name="_Ref504037029"/>
      <w:bookmarkStart w:id="51" w:name="_Toc504395459"/>
      <w:bookmarkEnd w:id="44"/>
      <w:r w:rsidRPr="00E560EB">
        <w:rPr>
          <w:i/>
          <w:sz w:val="24"/>
          <w:szCs w:val="24"/>
        </w:rPr>
        <w:t>Project Objectives: Detailed tasks</w:t>
      </w:r>
      <w:bookmarkEnd w:id="45"/>
      <w:bookmarkEnd w:id="46"/>
      <w:bookmarkEnd w:id="47"/>
      <w:bookmarkEnd w:id="48"/>
      <w:bookmarkEnd w:id="49"/>
      <w:bookmarkEnd w:id="50"/>
      <w:bookmarkEnd w:id="51"/>
    </w:p>
    <w:p w14:paraId="028908B7" w14:textId="1C656B24" w:rsidR="00FD6DB2" w:rsidRDefault="00B9443F" w:rsidP="00326693">
      <w:pPr>
        <w:pStyle w:val="Heading3"/>
      </w:pPr>
      <w:r>
        <w:t>Import</w:t>
      </w:r>
      <w:r w:rsidR="00CA3F44">
        <w:t xml:space="preserve"> of new data into current ESAS data schema</w:t>
      </w:r>
    </w:p>
    <w:p w14:paraId="6F749A0D" w14:textId="13D623E4" w:rsidR="00BC19D3" w:rsidRDefault="00CA3F44" w:rsidP="000970B0">
      <w:pPr>
        <w:pStyle w:val="NumberList"/>
        <w:numPr>
          <w:ilvl w:val="0"/>
          <w:numId w:val="38"/>
        </w:numPr>
      </w:pPr>
      <w:r>
        <w:t xml:space="preserve">The </w:t>
      </w:r>
      <w:r w:rsidR="00BC19D3">
        <w:t>1</w:t>
      </w:r>
      <w:r w:rsidR="00ED7C12">
        <w:t>5</w:t>
      </w:r>
      <w:r w:rsidR="00BC19D3">
        <w:t xml:space="preserve"> </w:t>
      </w:r>
      <w:r>
        <w:t>e</w:t>
      </w:r>
      <w:r w:rsidR="00412E1E">
        <w:t>xcel files to be provided are</w:t>
      </w:r>
      <w:r w:rsidR="00FA0505">
        <w:t xml:space="preserve"> to the level of </w:t>
      </w:r>
      <w:r w:rsidR="00024C0A">
        <w:t>one survey</w:t>
      </w:r>
      <w:r w:rsidR="00FA0505">
        <w:t xml:space="preserve"> per file. They are</w:t>
      </w:r>
      <w:r w:rsidR="00412E1E">
        <w:t xml:space="preserve"> </w:t>
      </w:r>
      <w:r w:rsidR="00E03853">
        <w:t>un-</w:t>
      </w:r>
      <w:r w:rsidR="00BC19D3">
        <w:t xml:space="preserve">normalised, </w:t>
      </w:r>
      <w:r w:rsidR="00FA0505">
        <w:t>contain</w:t>
      </w:r>
      <w:r w:rsidR="00BC19D3">
        <w:t>ing</w:t>
      </w:r>
      <w:r w:rsidR="00FA0505">
        <w:t xml:space="preserve"> o</w:t>
      </w:r>
      <w:r w:rsidR="00024C0A">
        <w:t>ne row per record</w:t>
      </w:r>
      <w:r w:rsidR="00FA0505">
        <w:t xml:space="preserve"> and must be separated out into the </w:t>
      </w:r>
      <w:r w:rsidR="006A1A9C">
        <w:t>three-table</w:t>
      </w:r>
      <w:r w:rsidR="00FA0505">
        <w:t xml:space="preserve"> schema</w:t>
      </w:r>
      <w:r w:rsidR="00BC19D3">
        <w:t xml:space="preserve"> of “species”, “position” and “trip” data.</w:t>
      </w:r>
    </w:p>
    <w:p w14:paraId="57DFB2EF" w14:textId="77777777" w:rsidR="000970B0" w:rsidRDefault="00BC19D3" w:rsidP="000970B0">
      <w:pPr>
        <w:pStyle w:val="NumberList"/>
      </w:pPr>
      <w:r>
        <w:t xml:space="preserve">The relationship between these tables is of a chain with successive one to many relationships in the order of “trip”, “position” and “species”. </w:t>
      </w:r>
    </w:p>
    <w:p w14:paraId="6B653FBB" w14:textId="77777777" w:rsidR="006E1777" w:rsidRDefault="00BC19D3" w:rsidP="000970B0">
      <w:pPr>
        <w:pStyle w:val="NumberList"/>
      </w:pPr>
      <w:r>
        <w:t xml:space="preserve">The three tables are linked </w:t>
      </w:r>
      <w:r w:rsidR="000970B0">
        <w:t>using primary and foreign keys, however, these keys are only unique within each spreadsheet and must be made unique within the entire database as</w:t>
      </w:r>
      <w:r w:rsidR="006E1777">
        <w:t xml:space="preserve"> part of the ingestion process.</w:t>
      </w:r>
    </w:p>
    <w:p w14:paraId="74018B6E" w14:textId="77777777" w:rsidR="006E1777" w:rsidRDefault="000970B0" w:rsidP="006E1777">
      <w:pPr>
        <w:pStyle w:val="NumberList"/>
        <w:numPr>
          <w:ilvl w:val="1"/>
          <w:numId w:val="35"/>
        </w:numPr>
      </w:pPr>
      <w:r>
        <w:t>Values for the “TRIPKEY” primary key in the “trip” table (referenced in the “position” table) must be between 10,000,000 and 19,999,999.</w:t>
      </w:r>
    </w:p>
    <w:p w14:paraId="3003B86D" w14:textId="77777777" w:rsidR="006E1777" w:rsidRDefault="006E1777" w:rsidP="006E1777">
      <w:pPr>
        <w:pStyle w:val="NumberList"/>
        <w:numPr>
          <w:ilvl w:val="1"/>
          <w:numId w:val="35"/>
        </w:numPr>
      </w:pPr>
      <w:r>
        <w:t>Values for “POSKEY” and “SPECIES_KEY” are not constrained but must remain unique as primary keys within the database.</w:t>
      </w:r>
    </w:p>
    <w:p w14:paraId="3264E1E3" w14:textId="317158B7" w:rsidR="00CA3F44" w:rsidRDefault="000970B0" w:rsidP="006E1777">
      <w:pPr>
        <w:pStyle w:val="NumberList"/>
      </w:pPr>
      <w:r>
        <w:t xml:space="preserve">When changing </w:t>
      </w:r>
      <w:r w:rsidR="006E1777">
        <w:t>“</w:t>
      </w:r>
      <w:r>
        <w:t>TRIPKEY</w:t>
      </w:r>
      <w:r w:rsidR="006E1777">
        <w:t>”</w:t>
      </w:r>
      <w:r>
        <w:t xml:space="preserve"> values</w:t>
      </w:r>
      <w:r w:rsidR="006E1777">
        <w:t>, a</w:t>
      </w:r>
      <w:r w:rsidR="00E907BB">
        <w:t xml:space="preserve"> separate</w:t>
      </w:r>
      <w:r w:rsidR="006E1777">
        <w:t xml:space="preserve"> audit log must be </w:t>
      </w:r>
      <w:r w:rsidR="00E907BB">
        <w:t>created</w:t>
      </w:r>
      <w:r w:rsidR="006E1777">
        <w:t xml:space="preserve"> (and provided as an output)</w:t>
      </w:r>
      <w:r w:rsidR="00E907BB">
        <w:t xml:space="preserve"> to allow tracking of data to their original spreadsheets.</w:t>
      </w:r>
    </w:p>
    <w:p w14:paraId="646526A4" w14:textId="52E16828" w:rsidR="00322CF7" w:rsidRDefault="00322CF7" w:rsidP="006E1777">
      <w:pPr>
        <w:pStyle w:val="NumberList"/>
      </w:pPr>
      <w:r>
        <w:t xml:space="preserve">Each of the excel files should be loaded alongside the current data in the provided access database (either within the Access database itself or as a </w:t>
      </w:r>
      <w:r w:rsidR="005D707A">
        <w:t>PostgreSQL</w:t>
      </w:r>
      <w:r>
        <w:t xml:space="preserve"> database).</w:t>
      </w:r>
    </w:p>
    <w:p w14:paraId="79899DB8" w14:textId="21674B1B" w:rsidR="00E907BB" w:rsidRDefault="00F84DAA" w:rsidP="006E1777">
      <w:pPr>
        <w:pStyle w:val="NumberList"/>
      </w:pPr>
      <w:r>
        <w:t xml:space="preserve">Field mappings from the excel </w:t>
      </w:r>
      <w:r w:rsidR="00812684">
        <w:t>table structure</w:t>
      </w:r>
      <w:r>
        <w:t xml:space="preserve"> to the three database tables can be found in the appendix (</w:t>
      </w:r>
      <w:r>
        <w:fldChar w:fldCharType="begin"/>
      </w:r>
      <w:r>
        <w:instrText xml:space="preserve"> REF _Ref503991356 \h </w:instrText>
      </w:r>
      <w:r>
        <w:fldChar w:fldCharType="separate"/>
      </w:r>
      <w:r w:rsidR="00D86E64">
        <w:t xml:space="preserve">Table </w:t>
      </w:r>
      <w:r w:rsidR="00D86E64">
        <w:rPr>
          <w:noProof/>
        </w:rPr>
        <w:t>1</w:t>
      </w:r>
      <w:r>
        <w:fldChar w:fldCharType="end"/>
      </w:r>
      <w:r>
        <w:t>).</w:t>
      </w:r>
    </w:p>
    <w:p w14:paraId="6BB8088D" w14:textId="591273B2" w:rsidR="00ED7C12" w:rsidRDefault="00ED7C12" w:rsidP="006E1777">
      <w:pPr>
        <w:pStyle w:val="NumberList"/>
      </w:pPr>
      <w:r>
        <w:t>For some fields, an additional lookup table is required due to value coding differences between the Excel and database schema, examples can be found in the appendix (</w:t>
      </w:r>
      <w:fldSimple w:instr=" REF _Ref504037141 ">
        <w:r w:rsidR="00D86E64">
          <w:t xml:space="preserve">Table </w:t>
        </w:r>
        <w:r w:rsidR="00D86E64">
          <w:rPr>
            <w:noProof/>
          </w:rPr>
          <w:t>6</w:t>
        </w:r>
      </w:fldSimple>
      <w:r w:rsidR="0098230F">
        <w:t xml:space="preserve">, </w:t>
      </w:r>
      <w:fldSimple w:instr=" REF _Ref504037147 ">
        <w:r w:rsidR="00D86E64">
          <w:t xml:space="preserve">Table </w:t>
        </w:r>
        <w:r w:rsidR="00D86E64">
          <w:rPr>
            <w:noProof/>
          </w:rPr>
          <w:t>7</w:t>
        </w:r>
      </w:fldSimple>
      <w:r>
        <w:t xml:space="preserve">). </w:t>
      </w:r>
      <w:r w:rsidR="00C03A75">
        <w:t>Lookup tables will be provided by JNCC as part of the contract materials.</w:t>
      </w:r>
    </w:p>
    <w:p w14:paraId="2493B80B" w14:textId="77EBD0D1" w:rsidR="00B53B6B" w:rsidRDefault="00ED7C12" w:rsidP="00587A4F">
      <w:pPr>
        <w:pStyle w:val="NumberList"/>
      </w:pPr>
      <w:r>
        <w:t>The excel table fields “Age”, “Plumage”, “Moult” and “Sex” are used in combination to determine the final value to be recorded in the database field “PLUMAGE/MOULT”</w:t>
      </w:r>
      <w:r w:rsidR="00C03A75">
        <w:t>. The logical process behind this is outlined in the appendix (</w:t>
      </w:r>
      <w:fldSimple w:instr=" REF _Ref504036148 ">
        <w:r w:rsidR="00D86E64">
          <w:t xml:space="preserve">Figure </w:t>
        </w:r>
        <w:r w:rsidR="00D86E64">
          <w:rPr>
            <w:noProof/>
          </w:rPr>
          <w:t>1</w:t>
        </w:r>
      </w:fldSimple>
      <w:r w:rsidR="00C03A75">
        <w:t>) and will be provided by JNCC as part of the contract materials.</w:t>
      </w:r>
    </w:p>
    <w:p w14:paraId="70B89127" w14:textId="4814CD62" w:rsidR="00B9443F" w:rsidRDefault="00B9443F" w:rsidP="00587A4F">
      <w:pPr>
        <w:pStyle w:val="NumberList"/>
      </w:pPr>
      <w:r>
        <w:lastRenderedPageBreak/>
        <w:t>The final data tables should be loaded into a PostgreSQL environment as a final step, if not already undertaken as part of the transformation process.</w:t>
      </w:r>
    </w:p>
    <w:p w14:paraId="114150FD" w14:textId="6598684E" w:rsidR="00153616" w:rsidRDefault="00723C6F" w:rsidP="00153616">
      <w:pPr>
        <w:pStyle w:val="Heading3"/>
      </w:pPr>
      <w:r>
        <w:t>Transformation from current schema to the new ESAS schema</w:t>
      </w:r>
    </w:p>
    <w:p w14:paraId="2FB3A0DA" w14:textId="65D00BB9" w:rsidR="00A50353" w:rsidRDefault="000332B8" w:rsidP="00A50353">
      <w:pPr>
        <w:pStyle w:val="NumberList"/>
      </w:pPr>
      <w:r>
        <w:t>The complete and full database in the current schema</w:t>
      </w:r>
      <w:r w:rsidR="00A50353">
        <w:t xml:space="preserve"> (the output of the above)</w:t>
      </w:r>
      <w:r>
        <w:t xml:space="preserve"> must be </w:t>
      </w:r>
      <w:r w:rsidR="00A50353">
        <w:t xml:space="preserve">transformed into the upcoming new ESAS schema </w:t>
      </w:r>
      <w:r w:rsidR="00624F64">
        <w:t xml:space="preserve">and loaded into the </w:t>
      </w:r>
      <w:r w:rsidR="00A50353">
        <w:t xml:space="preserve">template PostgreSQL database </w:t>
      </w:r>
      <w:r w:rsidR="00624F64">
        <w:t>(</w:t>
      </w:r>
      <w:r w:rsidR="00A50353">
        <w:t>to be supplied by JNCC).</w:t>
      </w:r>
    </w:p>
    <w:p w14:paraId="0511EA56" w14:textId="06F6FA4C" w:rsidR="00A50353" w:rsidRDefault="00A50353" w:rsidP="00A50353">
      <w:pPr>
        <w:pStyle w:val="NumberList"/>
      </w:pPr>
      <w:r>
        <w:t xml:space="preserve">The general structure of the new database remains the same with </w:t>
      </w:r>
      <w:r w:rsidR="00624F64">
        <w:t xml:space="preserve">minor field name changes and some recoding of values required (see appendix </w:t>
      </w:r>
      <w:r w:rsidR="00624F64">
        <w:fldChar w:fldCharType="begin"/>
      </w:r>
      <w:r w:rsidR="00624F64">
        <w:instrText xml:space="preserve"> REF _Ref504029768 \h </w:instrText>
      </w:r>
      <w:r w:rsidR="00624F64">
        <w:fldChar w:fldCharType="separate"/>
      </w:r>
      <w:r w:rsidR="00D86E64">
        <w:t xml:space="preserve">Table </w:t>
      </w:r>
      <w:r w:rsidR="00D86E64">
        <w:rPr>
          <w:noProof/>
        </w:rPr>
        <w:t>5</w:t>
      </w:r>
      <w:r w:rsidR="00624F64">
        <w:fldChar w:fldCharType="end"/>
      </w:r>
      <w:r w:rsidR="00624F64">
        <w:t>). As before, lookup tables will be provided by JNCC for fields requiring recoding.</w:t>
      </w:r>
    </w:p>
    <w:p w14:paraId="1273CC56" w14:textId="29BA13EB" w:rsidR="00BC19D3" w:rsidRDefault="00745C45" w:rsidP="00745C45">
      <w:pPr>
        <w:pStyle w:val="Heading3"/>
      </w:pPr>
      <w:r>
        <w:t>Soft</w:t>
      </w:r>
      <w:r w:rsidR="001644AA">
        <w:t>ware</w:t>
      </w:r>
      <w:r w:rsidR="00C728A2">
        <w:t>,</w:t>
      </w:r>
      <w:r w:rsidR="001644AA">
        <w:t xml:space="preserve"> </w:t>
      </w:r>
      <w:r w:rsidR="00C728A2">
        <w:t xml:space="preserve">languages and/or environments </w:t>
      </w:r>
      <w:r w:rsidR="001644AA">
        <w:t>to be used</w:t>
      </w:r>
    </w:p>
    <w:p w14:paraId="57A2E074" w14:textId="7A2F9C65" w:rsidR="001644AA" w:rsidRDefault="001644AA" w:rsidP="0098230F">
      <w:pPr>
        <w:pStyle w:val="NumberList"/>
      </w:pPr>
      <w:bookmarkStart w:id="52" w:name="_Ref504037004"/>
      <w:r>
        <w:t xml:space="preserve">JNCC may </w:t>
      </w:r>
      <w:r w:rsidR="00C728A2">
        <w:t xml:space="preserve">be </w:t>
      </w:r>
      <w:r>
        <w:t>require</w:t>
      </w:r>
      <w:r w:rsidR="00C728A2">
        <w:t>d</w:t>
      </w:r>
      <w:r>
        <w:t xml:space="preserve"> </w:t>
      </w:r>
      <w:r w:rsidR="00C728A2">
        <w:t xml:space="preserve">to repeat these transformation </w:t>
      </w:r>
      <w:r>
        <w:t xml:space="preserve">tasks in the future, and may wish to perform </w:t>
      </w:r>
      <w:r w:rsidR="00C728A2">
        <w:t xml:space="preserve">the </w:t>
      </w:r>
      <w:r>
        <w:t>tasks in-house. As such, JNCC requires that the procedures be usable without any additional requirements or licenses. In order to achieve this:</w:t>
      </w:r>
      <w:bookmarkEnd w:id="52"/>
    </w:p>
    <w:p w14:paraId="76AA1A8A" w14:textId="2CA09D27" w:rsidR="001644AA" w:rsidRDefault="001644AA" w:rsidP="001644AA">
      <w:pPr>
        <w:pStyle w:val="ListParagraph"/>
        <w:numPr>
          <w:ilvl w:val="0"/>
          <w:numId w:val="39"/>
        </w:numPr>
      </w:pPr>
      <w:r>
        <w:t>The work must be undertaken in the following software or languages: FME, R, Python and/or SQL;</w:t>
      </w:r>
    </w:p>
    <w:p w14:paraId="5B408ED2" w14:textId="08CF25DE" w:rsidR="001644AA" w:rsidRDefault="001644AA" w:rsidP="001644AA">
      <w:pPr>
        <w:pStyle w:val="ListParagraph"/>
        <w:numPr>
          <w:ilvl w:val="0"/>
          <w:numId w:val="39"/>
        </w:numPr>
      </w:pPr>
      <w:r>
        <w:t>The code</w:t>
      </w:r>
      <w:r w:rsidR="00C728A2">
        <w:t>/functions</w:t>
      </w:r>
      <w:r>
        <w:t xml:space="preserve"> or tools used in the contract </w:t>
      </w:r>
      <w:r w:rsidR="00C728A2">
        <w:t xml:space="preserve">must </w:t>
      </w:r>
      <w:r>
        <w:t>be free and open</w:t>
      </w:r>
      <w:r w:rsidR="00C728A2">
        <w:t xml:space="preserve"> without any paid license restrictions, or in the case that FME is used, be available as part of the standard installation;</w:t>
      </w:r>
    </w:p>
    <w:p w14:paraId="7DB7D326" w14:textId="35CBEDF1" w:rsidR="001644AA" w:rsidRDefault="00C728A2" w:rsidP="001644AA">
      <w:pPr>
        <w:pStyle w:val="ListParagraph"/>
        <w:numPr>
          <w:ilvl w:val="0"/>
          <w:numId w:val="39"/>
        </w:numPr>
      </w:pPr>
      <w:r>
        <w:t>T</w:t>
      </w:r>
      <w:r w:rsidR="001644AA">
        <w:t xml:space="preserve">he documented code or workspace (in the case of FME) used to perform the objectives in this contract must be provided </w:t>
      </w:r>
      <w:r>
        <w:t>to JNCC as an output of the contract;</w:t>
      </w:r>
    </w:p>
    <w:p w14:paraId="6B74029A" w14:textId="191EAC91" w:rsidR="00C728A2" w:rsidRDefault="00C728A2" w:rsidP="001644AA">
      <w:pPr>
        <w:pStyle w:val="ListParagraph"/>
        <w:numPr>
          <w:ilvl w:val="0"/>
          <w:numId w:val="39"/>
        </w:numPr>
      </w:pPr>
      <w:r>
        <w:t>Any novel code or workspaces developed during the contract remains the intellectual property of JNCC.</w:t>
      </w:r>
    </w:p>
    <w:p w14:paraId="080590DC" w14:textId="55598697" w:rsidR="00C728A2" w:rsidRPr="001644AA" w:rsidRDefault="00C728A2" w:rsidP="0098230F">
      <w:pPr>
        <w:pStyle w:val="NumberList"/>
      </w:pPr>
      <w:r>
        <w:t>Alternative software or languages may be suggested as part of the tender, and may be considered by JNCC, but the final decision of accepting alternate software remains with JNCC.</w:t>
      </w:r>
    </w:p>
    <w:p w14:paraId="2B742185" w14:textId="68CE826E" w:rsidR="004A500C" w:rsidRPr="00E560EB" w:rsidRDefault="00573723" w:rsidP="004A500C">
      <w:pPr>
        <w:pStyle w:val="Heading2"/>
        <w:rPr>
          <w:sz w:val="24"/>
          <w:szCs w:val="24"/>
        </w:rPr>
      </w:pPr>
      <w:bookmarkStart w:id="53" w:name="_Toc369166746"/>
      <w:bookmarkStart w:id="54" w:name="_Toc369166747"/>
      <w:bookmarkStart w:id="55" w:name="_Toc369166749"/>
      <w:bookmarkStart w:id="56" w:name="_Toc369166750"/>
      <w:bookmarkStart w:id="57" w:name="_Toc369166760"/>
      <w:bookmarkStart w:id="58" w:name="_Toc369169618"/>
      <w:bookmarkStart w:id="59" w:name="_Toc504395460"/>
      <w:bookmarkEnd w:id="53"/>
      <w:bookmarkEnd w:id="54"/>
      <w:bookmarkEnd w:id="55"/>
      <w:bookmarkEnd w:id="56"/>
      <w:bookmarkEnd w:id="57"/>
      <w:bookmarkEnd w:id="58"/>
      <w:r w:rsidRPr="00E560EB">
        <w:rPr>
          <w:sz w:val="24"/>
          <w:szCs w:val="24"/>
        </w:rPr>
        <w:t>Deliverables</w:t>
      </w:r>
      <w:bookmarkEnd w:id="59"/>
    </w:p>
    <w:p w14:paraId="21A3C9D1" w14:textId="7CD49F55" w:rsidR="00C05224" w:rsidRDefault="00C05224" w:rsidP="00E732F7">
      <w:r>
        <w:t>The outputs of this project will be as follows:</w:t>
      </w:r>
    </w:p>
    <w:p w14:paraId="3BB89606" w14:textId="77777777" w:rsidR="00E732F7" w:rsidRDefault="00E732F7" w:rsidP="00E732F7">
      <w:pPr>
        <w:pStyle w:val="NumberList"/>
        <w:numPr>
          <w:ilvl w:val="0"/>
          <w:numId w:val="37"/>
        </w:numPr>
      </w:pPr>
      <w:r>
        <w:t xml:space="preserve">A database (Access or postgreSQL) comprising the new UK data originally in Excel form, in a schema identical to the supplied Access database </w:t>
      </w:r>
    </w:p>
    <w:p w14:paraId="35D53F80" w14:textId="3A787F4E" w:rsidR="00C05224" w:rsidRDefault="00C05224" w:rsidP="00E732F7">
      <w:pPr>
        <w:pStyle w:val="NumberList"/>
        <w:numPr>
          <w:ilvl w:val="0"/>
          <w:numId w:val="37"/>
        </w:numPr>
      </w:pPr>
      <w:r>
        <w:t>A PostgreSQL backup/dump of all data in the new ESAS schema</w:t>
      </w:r>
      <w:r w:rsidR="00E732F7">
        <w:t>;</w:t>
      </w:r>
    </w:p>
    <w:p w14:paraId="5FFB8CDF" w14:textId="53AFD414" w:rsidR="00E732F7" w:rsidRDefault="001644AA" w:rsidP="00E732F7">
      <w:pPr>
        <w:pStyle w:val="NumberList"/>
      </w:pPr>
      <w:r>
        <w:t xml:space="preserve">Documented </w:t>
      </w:r>
      <w:r w:rsidR="00E732F7">
        <w:t>code and/or workspace used as part of the contract to deliver the project objectives;</w:t>
      </w:r>
    </w:p>
    <w:p w14:paraId="188777B9" w14:textId="141B5B1D" w:rsidR="00E732F7" w:rsidRPr="00C05224" w:rsidRDefault="000970B0" w:rsidP="00E732F7">
      <w:pPr>
        <w:pStyle w:val="NumberList"/>
      </w:pPr>
      <w:r>
        <w:t>An audit log of “TRIPKEY</w:t>
      </w:r>
      <w:r w:rsidR="00E732F7">
        <w:t>” values maintaining links between the original excel data and the database produced in output 1.</w:t>
      </w:r>
    </w:p>
    <w:p w14:paraId="435A28AC" w14:textId="30ABF8D0" w:rsidR="000A6257" w:rsidRPr="00E560EB" w:rsidRDefault="000A6257" w:rsidP="000A6257">
      <w:pPr>
        <w:pStyle w:val="Heading2"/>
        <w:rPr>
          <w:sz w:val="24"/>
          <w:szCs w:val="24"/>
        </w:rPr>
      </w:pPr>
      <w:bookmarkStart w:id="60" w:name="_Toc504395461"/>
      <w:r w:rsidRPr="00E560EB">
        <w:rPr>
          <w:sz w:val="24"/>
          <w:szCs w:val="24"/>
        </w:rPr>
        <w:lastRenderedPageBreak/>
        <w:t xml:space="preserve">Material </w:t>
      </w:r>
      <w:r w:rsidR="00E36F12" w:rsidRPr="00E560EB">
        <w:rPr>
          <w:sz w:val="24"/>
          <w:szCs w:val="24"/>
        </w:rPr>
        <w:t xml:space="preserve">to be </w:t>
      </w:r>
      <w:r w:rsidRPr="00E560EB">
        <w:rPr>
          <w:sz w:val="24"/>
          <w:szCs w:val="24"/>
        </w:rPr>
        <w:t>supplied by JNCC</w:t>
      </w:r>
      <w:bookmarkEnd w:id="60"/>
    </w:p>
    <w:p w14:paraId="5247F3B9" w14:textId="12E30055" w:rsidR="00324513" w:rsidRDefault="00324513" w:rsidP="00324513">
      <w:r>
        <w:t xml:space="preserve">The following material will be provided by JNCC to the successful </w:t>
      </w:r>
      <w:r w:rsidR="00881E7D">
        <w:t>tender</w:t>
      </w:r>
      <w:r>
        <w:t>:</w:t>
      </w:r>
    </w:p>
    <w:p w14:paraId="00D21FD2" w14:textId="09C23622" w:rsidR="00324513" w:rsidRDefault="00324513" w:rsidP="00324513">
      <w:pPr>
        <w:pStyle w:val="NumberList"/>
        <w:numPr>
          <w:ilvl w:val="0"/>
          <w:numId w:val="34"/>
        </w:numPr>
      </w:pPr>
      <w:r>
        <w:t>A Microsoft Access database containing ingested UK data;</w:t>
      </w:r>
    </w:p>
    <w:p w14:paraId="2CD72F65" w14:textId="33DC3D18" w:rsidR="00324513" w:rsidRDefault="00ED7C12" w:rsidP="00324513">
      <w:pPr>
        <w:pStyle w:val="NumberList"/>
        <w:numPr>
          <w:ilvl w:val="0"/>
          <w:numId w:val="34"/>
        </w:numPr>
      </w:pPr>
      <w:r>
        <w:t xml:space="preserve">15 </w:t>
      </w:r>
      <w:r w:rsidR="00324513">
        <w:t>Microsoft Excel spreadsheets containing uningested UK data;</w:t>
      </w:r>
    </w:p>
    <w:p w14:paraId="063362BA" w14:textId="3E06FC68" w:rsidR="00324513" w:rsidRDefault="00324513" w:rsidP="00324513">
      <w:pPr>
        <w:pStyle w:val="NumberList"/>
        <w:numPr>
          <w:ilvl w:val="0"/>
          <w:numId w:val="34"/>
        </w:numPr>
      </w:pPr>
      <w:r>
        <w:t>A PostgreSQL database dump of the intended final “new” ESAS schema</w:t>
      </w:r>
      <w:r w:rsidR="0098230F">
        <w:t xml:space="preserve"> for use as a template</w:t>
      </w:r>
      <w:r>
        <w:t>;</w:t>
      </w:r>
    </w:p>
    <w:p w14:paraId="64E9275B" w14:textId="19315A98" w:rsidR="00324513" w:rsidRDefault="004F0D53" w:rsidP="00C94EA2">
      <w:pPr>
        <w:pStyle w:val="NumberList"/>
        <w:numPr>
          <w:ilvl w:val="0"/>
          <w:numId w:val="34"/>
        </w:numPr>
      </w:pPr>
      <w:r>
        <w:t>Guidance for transformation including intended field relationships</w:t>
      </w:r>
      <w:r w:rsidR="0098230F">
        <w:t xml:space="preserve"> and look</w:t>
      </w:r>
      <w:r w:rsidR="00324513">
        <w:t>up tables for required</w:t>
      </w:r>
      <w:r w:rsidR="0098230F">
        <w:t xml:space="preserve"> code translations</w:t>
      </w:r>
      <w:r w:rsidR="00324513">
        <w:t>:</w:t>
      </w:r>
    </w:p>
    <w:p w14:paraId="5DA8B64A" w14:textId="275FE455" w:rsidR="00E36F12" w:rsidRPr="00324513" w:rsidRDefault="00E36F12" w:rsidP="00E36F12">
      <w:pPr>
        <w:pStyle w:val="NumberList"/>
        <w:numPr>
          <w:ilvl w:val="0"/>
          <w:numId w:val="34"/>
        </w:numPr>
      </w:pPr>
      <w:r>
        <w:t>Logical mapping showing route to determination of “PLUMAGE/MOULT” and “BEHAVIOUR” fields.</w:t>
      </w:r>
    </w:p>
    <w:p w14:paraId="2136B2F3" w14:textId="77C6FB8D" w:rsidR="004A500C" w:rsidRPr="00E560EB" w:rsidRDefault="004F0D53" w:rsidP="004A500C">
      <w:pPr>
        <w:pStyle w:val="Heading2"/>
        <w:rPr>
          <w:sz w:val="24"/>
          <w:szCs w:val="24"/>
        </w:rPr>
      </w:pPr>
      <w:bookmarkStart w:id="61" w:name="_Toc504395462"/>
      <w:r w:rsidRPr="00E560EB">
        <w:rPr>
          <w:sz w:val="24"/>
          <w:szCs w:val="24"/>
        </w:rPr>
        <w:t>IPR and licensing</w:t>
      </w:r>
      <w:bookmarkEnd w:id="61"/>
    </w:p>
    <w:p w14:paraId="722AA394" w14:textId="7BBFF771" w:rsidR="004F0D53" w:rsidRPr="00C05224" w:rsidRDefault="004F0D53" w:rsidP="004F0D53">
      <w:r w:rsidRPr="00C05224">
        <w:t>Any existing code, libraries or packages used to fulfil this contract must be either freely available under open-license</w:t>
      </w:r>
      <w:r w:rsidR="00C05224" w:rsidRPr="00C05224">
        <w:t>, or be available as standard as part of one of the software options described in section</w:t>
      </w:r>
      <w:r w:rsidR="0098230F">
        <w:t xml:space="preserve"> </w:t>
      </w:r>
      <w:fldSimple w:instr=" REF _Ref504037029 \r ">
        <w:r w:rsidR="00D86E64">
          <w:t>5</w:t>
        </w:r>
      </w:fldSimple>
      <w:r w:rsidR="0098230F">
        <w:t>.</w:t>
      </w:r>
      <w:r w:rsidR="0098230F">
        <w:fldChar w:fldCharType="begin"/>
      </w:r>
      <w:r w:rsidR="0098230F">
        <w:instrText xml:space="preserve"> REF _Ref504037004 \r \h </w:instrText>
      </w:r>
      <w:r w:rsidR="0098230F">
        <w:fldChar w:fldCharType="separate"/>
      </w:r>
      <w:r w:rsidR="00D86E64">
        <w:t>12</w:t>
      </w:r>
      <w:r w:rsidR="0098230F">
        <w:fldChar w:fldCharType="end"/>
      </w:r>
      <w:r w:rsidR="00C05224" w:rsidRPr="00C05224">
        <w:t>.</w:t>
      </w:r>
    </w:p>
    <w:p w14:paraId="0D655DDA" w14:textId="2954E3CF" w:rsidR="004A500C" w:rsidRPr="00C05224" w:rsidRDefault="00C05224" w:rsidP="004A500C">
      <w:r>
        <w:t>In addition to the above, a</w:t>
      </w:r>
      <w:r w:rsidR="004F0D53" w:rsidRPr="00C05224">
        <w:t>ny novel code and/or workspace produced under this contract will be a JNCC product and shall remain copyright of JNCC</w:t>
      </w:r>
      <w:r>
        <w:t>, so as JNCC can run the process developed under this contract in-house should it be required in the future.</w:t>
      </w:r>
      <w:bookmarkStart w:id="62" w:name="_Toc212344503"/>
      <w:bookmarkStart w:id="63" w:name="_Toc212344685"/>
      <w:bookmarkStart w:id="64" w:name="_Toc368410332"/>
    </w:p>
    <w:p w14:paraId="04CE341D" w14:textId="77777777" w:rsidR="004A500C" w:rsidRPr="00E560EB" w:rsidRDefault="004A500C" w:rsidP="004A500C">
      <w:pPr>
        <w:pStyle w:val="Heading2"/>
        <w:rPr>
          <w:sz w:val="24"/>
          <w:szCs w:val="24"/>
        </w:rPr>
      </w:pPr>
      <w:bookmarkStart w:id="65" w:name="_Toc504395463"/>
      <w:r w:rsidRPr="00E560EB">
        <w:rPr>
          <w:sz w:val="24"/>
          <w:szCs w:val="24"/>
        </w:rPr>
        <w:t>Timescale</w:t>
      </w:r>
      <w:bookmarkEnd w:id="62"/>
      <w:bookmarkEnd w:id="63"/>
      <w:bookmarkEnd w:id="64"/>
      <w:bookmarkEnd w:id="65"/>
    </w:p>
    <w:p w14:paraId="75B1EDAF"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36676D3F" w14:textId="77777777" w:rsidTr="00CA2C5C">
        <w:tc>
          <w:tcPr>
            <w:tcW w:w="5117" w:type="dxa"/>
          </w:tcPr>
          <w:p w14:paraId="45F858C5" w14:textId="77777777" w:rsidR="004A500C" w:rsidRPr="00841BE0" w:rsidRDefault="004A500C" w:rsidP="00CA2C5C">
            <w:pPr>
              <w:rPr>
                <w:b/>
              </w:rPr>
            </w:pPr>
            <w:r w:rsidRPr="00841BE0">
              <w:rPr>
                <w:b/>
              </w:rPr>
              <w:t>Milestones</w:t>
            </w:r>
          </w:p>
        </w:tc>
        <w:tc>
          <w:tcPr>
            <w:tcW w:w="3672" w:type="dxa"/>
          </w:tcPr>
          <w:p w14:paraId="637263B1" w14:textId="77777777" w:rsidR="004A500C" w:rsidRPr="00841BE0" w:rsidRDefault="004A500C" w:rsidP="00CA2C5C">
            <w:pPr>
              <w:rPr>
                <w:b/>
              </w:rPr>
            </w:pPr>
            <w:r w:rsidRPr="00841BE0">
              <w:rPr>
                <w:b/>
              </w:rPr>
              <w:t>Provisional dates</w:t>
            </w:r>
          </w:p>
        </w:tc>
      </w:tr>
      <w:tr w:rsidR="004A500C" w:rsidRPr="00B05067" w14:paraId="71E27B1E" w14:textId="77777777" w:rsidTr="00CA2C5C">
        <w:tc>
          <w:tcPr>
            <w:tcW w:w="5117" w:type="dxa"/>
          </w:tcPr>
          <w:p w14:paraId="38D6CB99" w14:textId="77777777" w:rsidR="004A500C" w:rsidRPr="00597D21" w:rsidRDefault="004A500C" w:rsidP="00CA2C5C">
            <w:r w:rsidRPr="00597D21">
              <w:t>Start-up meeting (UK)</w:t>
            </w:r>
          </w:p>
        </w:tc>
        <w:tc>
          <w:tcPr>
            <w:tcW w:w="3672" w:type="dxa"/>
          </w:tcPr>
          <w:p w14:paraId="234D91E3" w14:textId="213BCF2F" w:rsidR="004A500C" w:rsidRPr="00597D21" w:rsidRDefault="00625C77" w:rsidP="00CA2C5C">
            <w:r>
              <w:t>19/02/2018</w:t>
            </w:r>
          </w:p>
        </w:tc>
      </w:tr>
      <w:tr w:rsidR="004A500C" w:rsidRPr="00B05067" w14:paraId="3D5AF811" w14:textId="77777777" w:rsidTr="00CA2C5C">
        <w:trPr>
          <w:trHeight w:val="774"/>
        </w:trPr>
        <w:tc>
          <w:tcPr>
            <w:tcW w:w="5117" w:type="dxa"/>
          </w:tcPr>
          <w:p w14:paraId="189A1CF2" w14:textId="39085CFE" w:rsidR="004A500C" w:rsidRPr="00597D21" w:rsidRDefault="00AD2EAA" w:rsidP="00CA2C5C">
            <w:r>
              <w:t>Work complete and invoice received by JNCC</w:t>
            </w:r>
          </w:p>
        </w:tc>
        <w:tc>
          <w:tcPr>
            <w:tcW w:w="3672" w:type="dxa"/>
          </w:tcPr>
          <w:p w14:paraId="6B552AE1" w14:textId="2E9878D4" w:rsidR="004A500C" w:rsidRPr="00597D21" w:rsidRDefault="00625C77" w:rsidP="00CA2C5C">
            <w:r>
              <w:t>16</w:t>
            </w:r>
            <w:r w:rsidR="0098230F">
              <w:t>/03/2018</w:t>
            </w:r>
          </w:p>
        </w:tc>
      </w:tr>
    </w:tbl>
    <w:p w14:paraId="01ADEBA3" w14:textId="77777777" w:rsidR="004A500C" w:rsidRDefault="004A500C" w:rsidP="004A500C">
      <w:bookmarkStart w:id="66" w:name="_Toc212344504"/>
      <w:bookmarkStart w:id="67" w:name="_Toc212344686"/>
      <w:bookmarkStart w:id="68" w:name="_Toc304551888"/>
      <w:bookmarkStart w:id="69" w:name="_Toc304552197"/>
    </w:p>
    <w:p w14:paraId="08357B33" w14:textId="68DEC909" w:rsidR="004A500C" w:rsidRDefault="004A500C" w:rsidP="004A500C">
      <w:r w:rsidRPr="004A500C">
        <w:rPr>
          <w:i/>
        </w:rPr>
        <w:t xml:space="preserve">In agreeing exact dates please note that the potential for work under this contract to be funded into </w:t>
      </w:r>
      <w:r w:rsidR="00A90862">
        <w:rPr>
          <w:i/>
        </w:rPr>
        <w:t>2018/19</w:t>
      </w:r>
      <w:r w:rsidRPr="004A500C">
        <w:rPr>
          <w:i/>
        </w:rPr>
        <w:t xml:space="preserve"> is subject to availability of funds</w:t>
      </w:r>
      <w:r w:rsidRPr="008667F5">
        <w:t xml:space="preserve">. </w:t>
      </w:r>
    </w:p>
    <w:p w14:paraId="06C402BD" w14:textId="77777777" w:rsidR="004A500C" w:rsidRPr="00E560EB" w:rsidRDefault="004A500C" w:rsidP="004A500C">
      <w:pPr>
        <w:pStyle w:val="Heading2"/>
        <w:rPr>
          <w:sz w:val="24"/>
          <w:szCs w:val="24"/>
        </w:rPr>
      </w:pPr>
      <w:bookmarkStart w:id="70" w:name="_Toc368410333"/>
      <w:bookmarkStart w:id="71" w:name="_Toc504395464"/>
      <w:r w:rsidRPr="00E560EB">
        <w:rPr>
          <w:sz w:val="24"/>
          <w:szCs w:val="24"/>
        </w:rPr>
        <w:t>Health and safety</w:t>
      </w:r>
      <w:bookmarkEnd w:id="66"/>
      <w:bookmarkEnd w:id="67"/>
      <w:bookmarkEnd w:id="68"/>
      <w:bookmarkEnd w:id="69"/>
      <w:bookmarkEnd w:id="70"/>
      <w:bookmarkEnd w:id="71"/>
    </w:p>
    <w:p w14:paraId="28A9C167"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136D5235" w14:textId="77777777" w:rsidR="004A500C" w:rsidRDefault="004A5F57" w:rsidP="004A500C">
      <w:r>
        <w:t>A</w:t>
      </w:r>
      <w:r w:rsidR="004A500C" w:rsidRPr="00A40C73">
        <w:t>ny incidents occurring within the contract should be immediately reported to JNCC.</w:t>
      </w:r>
    </w:p>
    <w:p w14:paraId="6A5D0BB7" w14:textId="77777777" w:rsidR="004A500C" w:rsidRPr="00E560EB" w:rsidRDefault="004A500C" w:rsidP="004A500C">
      <w:pPr>
        <w:pStyle w:val="Heading2"/>
        <w:rPr>
          <w:sz w:val="24"/>
          <w:szCs w:val="24"/>
        </w:rPr>
      </w:pPr>
      <w:bookmarkStart w:id="72" w:name="_Toc212344506"/>
      <w:bookmarkStart w:id="73" w:name="_Toc212344688"/>
      <w:bookmarkStart w:id="74" w:name="_Toc304551890"/>
      <w:bookmarkStart w:id="75" w:name="_Toc304552199"/>
      <w:bookmarkStart w:id="76" w:name="_Toc368410339"/>
      <w:bookmarkStart w:id="77" w:name="_Toc504395465"/>
      <w:r w:rsidRPr="00E560EB">
        <w:rPr>
          <w:sz w:val="24"/>
          <w:szCs w:val="24"/>
        </w:rPr>
        <w:lastRenderedPageBreak/>
        <w:t>Project management</w:t>
      </w:r>
      <w:bookmarkEnd w:id="72"/>
      <w:bookmarkEnd w:id="73"/>
      <w:bookmarkEnd w:id="74"/>
      <w:bookmarkEnd w:id="75"/>
      <w:bookmarkEnd w:id="76"/>
      <w:bookmarkEnd w:id="77"/>
    </w:p>
    <w:p w14:paraId="0E97604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055FDE7" w14:textId="77777777" w:rsidR="004A500C" w:rsidRDefault="004A500C" w:rsidP="004A500C">
      <w:r w:rsidRPr="00A40C73">
        <w:t>JNCC’s main contact point</w:t>
      </w:r>
      <w:r>
        <w:t>s</w:t>
      </w:r>
      <w:r w:rsidRPr="00A40C73">
        <w:t xml:space="preserve"> will be:</w:t>
      </w:r>
    </w:p>
    <w:p w14:paraId="6CA343E6" w14:textId="53543FD4" w:rsidR="00017DA1" w:rsidRDefault="004A500C" w:rsidP="00017DA1">
      <w:r w:rsidRPr="007F05C6">
        <w:t>Email:</w:t>
      </w:r>
      <w:r>
        <w:t xml:space="preserve"> </w:t>
      </w:r>
      <w:hyperlink r:id="rId13" w:history="1">
        <w:r w:rsidR="00017DA1" w:rsidRPr="00BA5CC6">
          <w:rPr>
            <w:rStyle w:val="Hyperlink"/>
          </w:rPr>
          <w:t>Mark.Lewis@jncc.gov.uk</w:t>
        </w:r>
      </w:hyperlink>
    </w:p>
    <w:p w14:paraId="5DFA6CE5" w14:textId="77777777" w:rsidR="004A500C" w:rsidRDefault="004A500C" w:rsidP="004A500C"/>
    <w:p w14:paraId="3C26C17B" w14:textId="7C5FD25F" w:rsidR="004A500C" w:rsidRDefault="004A500C" w:rsidP="004A500C">
      <w:r>
        <w:t>Tel: +44 (0)</w:t>
      </w:r>
      <w:r w:rsidR="00017DA1" w:rsidRPr="00017DA1">
        <w:t>1224 266578</w:t>
      </w:r>
    </w:p>
    <w:p w14:paraId="35D97050" w14:textId="77777777" w:rsidR="004A500C" w:rsidRDefault="004A500C" w:rsidP="004A500C"/>
    <w:p w14:paraId="71B684BA" w14:textId="05B130B6" w:rsidR="004A500C" w:rsidRPr="00650D50" w:rsidRDefault="004A500C" w:rsidP="004A500C">
      <w:bookmarkStart w:id="78" w:name="_Toc205114031"/>
      <w:bookmarkStart w:id="79" w:name="_Toc212344507"/>
      <w:bookmarkStart w:id="80" w:name="_Toc212344689"/>
      <w:r w:rsidRPr="00650D50">
        <w:t xml:space="preserve">Email:  </w:t>
      </w:r>
      <w:hyperlink r:id="rId14" w:history="1">
        <w:r w:rsidR="00017DA1" w:rsidRPr="00BA5CC6">
          <w:rPr>
            <w:rStyle w:val="Hyperlink"/>
          </w:rPr>
          <w:t>Graeme.Duncan@jncc.gov.uk</w:t>
        </w:r>
      </w:hyperlink>
    </w:p>
    <w:p w14:paraId="020EC158" w14:textId="73EB6C84" w:rsidR="004A500C" w:rsidRDefault="004A500C" w:rsidP="004A500C">
      <w:r w:rsidRPr="00650D50">
        <w:t xml:space="preserve">Tel: +44 (0)1733 </w:t>
      </w:r>
      <w:bookmarkStart w:id="81" w:name="_Toc304551891"/>
      <w:bookmarkStart w:id="82" w:name="_Toc304552200"/>
      <w:bookmarkStart w:id="83" w:name="_Toc368410340"/>
      <w:r w:rsidR="00017DA1">
        <w:t>866915</w:t>
      </w:r>
    </w:p>
    <w:p w14:paraId="0B1C047F" w14:textId="77777777" w:rsidR="004A500C" w:rsidRDefault="004A500C" w:rsidP="004A500C"/>
    <w:p w14:paraId="4CE5201B" w14:textId="5DCB45AE" w:rsidR="004A500C" w:rsidRPr="00E560EB" w:rsidRDefault="004A500C" w:rsidP="004A500C">
      <w:pPr>
        <w:pStyle w:val="Heading2"/>
        <w:rPr>
          <w:sz w:val="24"/>
          <w:szCs w:val="24"/>
        </w:rPr>
      </w:pPr>
      <w:bookmarkStart w:id="84" w:name="_Toc504395466"/>
      <w:r w:rsidRPr="00E560EB">
        <w:rPr>
          <w:sz w:val="24"/>
          <w:szCs w:val="24"/>
        </w:rPr>
        <w:t xml:space="preserve">Instructions for </w:t>
      </w:r>
      <w:r w:rsidR="00AE3FD3" w:rsidRPr="00E560EB">
        <w:rPr>
          <w:sz w:val="24"/>
          <w:szCs w:val="24"/>
        </w:rPr>
        <w:t>quotation</w:t>
      </w:r>
      <w:r w:rsidRPr="00E560EB">
        <w:rPr>
          <w:sz w:val="24"/>
          <w:szCs w:val="24"/>
        </w:rPr>
        <w:t xml:space="preserve"> submission</w:t>
      </w:r>
      <w:bookmarkEnd w:id="78"/>
      <w:bookmarkEnd w:id="79"/>
      <w:bookmarkEnd w:id="80"/>
      <w:bookmarkEnd w:id="81"/>
      <w:bookmarkEnd w:id="82"/>
      <w:bookmarkEnd w:id="83"/>
      <w:bookmarkEnd w:id="84"/>
    </w:p>
    <w:p w14:paraId="0D0D7D79" w14:textId="2371A045" w:rsidR="004A500C" w:rsidRPr="00A40C73" w:rsidRDefault="004A500C" w:rsidP="004A500C">
      <w:r w:rsidRPr="00A40C73">
        <w:t xml:space="preserve">The </w:t>
      </w:r>
      <w:r w:rsidR="00AE3FD3">
        <w:t>quote</w:t>
      </w:r>
      <w:r w:rsidRPr="00A40C73">
        <w:t xml:space="preserve"> submission should include the following:</w:t>
      </w:r>
    </w:p>
    <w:p w14:paraId="5993550F"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043312F2" w14:textId="3E486A5B"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w:t>
      </w:r>
      <w:r w:rsidR="00E36F12">
        <w:t>5</w:t>
      </w:r>
      <w:r>
        <w:t>)</w:t>
      </w:r>
      <w:r w:rsidR="000A6257">
        <w:t xml:space="preserve">, including </w:t>
      </w:r>
      <w:r w:rsidR="00E36F12">
        <w:t xml:space="preserve">processing steps and </w:t>
      </w:r>
      <w:r w:rsidR="000A6257">
        <w:t>details of the software in which the proposed work will be carried out</w:t>
      </w:r>
      <w:r w:rsidRPr="00A40C73">
        <w:t>;</w:t>
      </w:r>
    </w:p>
    <w:p w14:paraId="366A7002"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3EC701C2" w14:textId="212C7170" w:rsidR="006B5DFE" w:rsidRPr="006B5DFE" w:rsidRDefault="004A500C" w:rsidP="006B5DFE">
      <w:pPr>
        <w:pStyle w:val="ListParagraph"/>
        <w:rPr>
          <w:i/>
        </w:rPr>
      </w:pPr>
      <w:r w:rsidRPr="00A40C73">
        <w:t>Details of Quality Control procedures</w:t>
      </w:r>
      <w:r>
        <w:t xml:space="preserve"> t</w:t>
      </w:r>
      <w:r w:rsidR="00CA2C5C">
        <w:t xml:space="preserve">o be followed </w:t>
      </w:r>
    </w:p>
    <w:p w14:paraId="739B3382" w14:textId="77777777" w:rsidR="004A500C" w:rsidRPr="00A40C73" w:rsidRDefault="004A500C" w:rsidP="004A500C">
      <w:pPr>
        <w:pStyle w:val="ListParagraph"/>
      </w:pPr>
      <w:r>
        <w:t>Details of the Contractor’s own internal Quality Management System;</w:t>
      </w:r>
    </w:p>
    <w:p w14:paraId="2413FFBC"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2E468C5D" w14:textId="48448BBF" w:rsidR="004A500C" w:rsidRDefault="004A500C" w:rsidP="004A500C">
      <w:pPr>
        <w:pStyle w:val="ListParagraph"/>
      </w:pPr>
      <w:r>
        <w:t>Availability of the Project Team for a star</w:t>
      </w:r>
      <w:r w:rsidR="006B5DFE">
        <w:t>t-up meeting in Peterborough</w:t>
      </w:r>
      <w:r w:rsidR="00E36F12">
        <w:t xml:space="preserve"> or Aberdeen</w:t>
      </w:r>
      <w:r w:rsidR="006B5DFE">
        <w:t xml:space="preserve"> on</w:t>
      </w:r>
      <w:r w:rsidR="00625C77">
        <w:t xml:space="preserve"> or near 19/02/2018.</w:t>
      </w:r>
    </w:p>
    <w:p w14:paraId="6383A70C" w14:textId="435C536E" w:rsidR="004A500C" w:rsidRPr="00A40C73" w:rsidRDefault="004A500C" w:rsidP="004A500C">
      <w:pPr>
        <w:pStyle w:val="ListParagraph"/>
      </w:pPr>
      <w:r w:rsidRPr="00A40C73">
        <w:t xml:space="preserve">Overall quote for the contract, </w:t>
      </w:r>
      <w:r w:rsidR="00E36F12">
        <w:t>comprising</w:t>
      </w:r>
      <w:r w:rsidRPr="00A40C73">
        <w:t>:</w:t>
      </w:r>
    </w:p>
    <w:p w14:paraId="4CAC5A57" w14:textId="77777777" w:rsidR="004A500C" w:rsidRDefault="004A500C" w:rsidP="004A500C">
      <w:pPr>
        <w:pStyle w:val="ListParagraph"/>
        <w:numPr>
          <w:ilvl w:val="1"/>
          <w:numId w:val="2"/>
        </w:numPr>
      </w:pPr>
      <w:r w:rsidRPr="00A40C73">
        <w:t>Daily rates for all members of the Project Team;</w:t>
      </w:r>
    </w:p>
    <w:p w14:paraId="0B12936D"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62AE6B93" w14:textId="7900F0AC" w:rsidR="004A500C" w:rsidRDefault="00E36F12" w:rsidP="004A500C">
      <w:pPr>
        <w:pStyle w:val="ListParagraph"/>
        <w:numPr>
          <w:ilvl w:val="1"/>
          <w:numId w:val="2"/>
        </w:numPr>
      </w:pPr>
      <w:r>
        <w:t>Estimated time required for completion of the proposed objectives;</w:t>
      </w:r>
    </w:p>
    <w:p w14:paraId="5861E255" w14:textId="77777777" w:rsidR="004A500C" w:rsidRDefault="004A500C" w:rsidP="004A500C">
      <w:pPr>
        <w:pStyle w:val="ListParagraph"/>
        <w:numPr>
          <w:ilvl w:val="1"/>
          <w:numId w:val="2"/>
        </w:numPr>
      </w:pPr>
      <w:r w:rsidRPr="00A40C73">
        <w:t>VAT if applicable.</w:t>
      </w:r>
      <w:bookmarkStart w:id="85" w:name="_Toc368410343"/>
      <w:r w:rsidRPr="004A500C">
        <w:t xml:space="preserve"> </w:t>
      </w:r>
      <w:r>
        <w:t>The contractor is to specify whether VAT at the prevailing rate would be applicable to this project and to provide their company’s VAT registration number.</w:t>
      </w:r>
    </w:p>
    <w:bookmarkEnd w:id="85"/>
    <w:p w14:paraId="3E34C15A" w14:textId="77777777" w:rsidR="004A500C" w:rsidRDefault="004A500C" w:rsidP="006B5DFE">
      <w:pPr>
        <w:pStyle w:val="ListParagraph"/>
        <w:numPr>
          <w:ilvl w:val="0"/>
          <w:numId w:val="0"/>
        </w:numPr>
        <w:ind w:left="1440"/>
      </w:pPr>
    </w:p>
    <w:p w14:paraId="08EA77CF" w14:textId="77777777" w:rsidR="004A500C" w:rsidRPr="00A40C73" w:rsidRDefault="004A500C" w:rsidP="004A500C">
      <w:pPr>
        <w:pStyle w:val="ListParagraph"/>
      </w:pPr>
      <w:r w:rsidRPr="00A40C73">
        <w:t>The following documentation:</w:t>
      </w:r>
    </w:p>
    <w:p w14:paraId="2602F912"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5B19FC35" w14:textId="77777777" w:rsidR="004A500C" w:rsidRDefault="004A500C" w:rsidP="004A500C">
      <w:pPr>
        <w:pStyle w:val="ListParagraph"/>
        <w:numPr>
          <w:ilvl w:val="1"/>
          <w:numId w:val="2"/>
        </w:numPr>
      </w:pPr>
      <w:r w:rsidRPr="00A40C73">
        <w:t>Copies of current public and employer liability insurance certificates; and</w:t>
      </w:r>
    </w:p>
    <w:p w14:paraId="0EED60D6" w14:textId="77777777" w:rsidR="004A500C" w:rsidRDefault="004A500C" w:rsidP="004A500C">
      <w:pPr>
        <w:pStyle w:val="ListParagraph"/>
        <w:numPr>
          <w:ilvl w:val="1"/>
          <w:numId w:val="2"/>
        </w:numPr>
      </w:pPr>
      <w:r w:rsidRPr="00A40C73">
        <w:t>Copies of any appropriate risk assessments.</w:t>
      </w:r>
    </w:p>
    <w:p w14:paraId="43A8B494" w14:textId="77777777" w:rsidR="004A500C" w:rsidRDefault="004A500C" w:rsidP="004A500C">
      <w:pPr>
        <w:pStyle w:val="ListParagraph"/>
        <w:numPr>
          <w:ilvl w:val="1"/>
          <w:numId w:val="2"/>
        </w:numPr>
      </w:pPr>
      <w:r w:rsidRPr="00A40C73">
        <w:t>Copies of any environmental policies should you have them</w:t>
      </w:r>
    </w:p>
    <w:p w14:paraId="3A246C81" w14:textId="42F6C873" w:rsidR="004A500C" w:rsidRDefault="004A500C" w:rsidP="004A500C">
      <w:r>
        <w:t>In addition, note that the tender submission should provide sufficient information to allow assessment against the</w:t>
      </w:r>
      <w:r w:rsidR="00E36F12">
        <w:t xml:space="preserve"> criteria outlined in Section 15</w:t>
      </w:r>
      <w:r>
        <w:t>.</w:t>
      </w:r>
    </w:p>
    <w:p w14:paraId="2263696E" w14:textId="4CA0AD90" w:rsidR="004A500C" w:rsidRPr="00E560EB" w:rsidRDefault="004A500C" w:rsidP="004A500C">
      <w:pPr>
        <w:pStyle w:val="Heading2"/>
        <w:rPr>
          <w:b w:val="0"/>
          <w:i/>
          <w:sz w:val="24"/>
          <w:szCs w:val="24"/>
        </w:rPr>
      </w:pPr>
      <w:bookmarkStart w:id="86" w:name="_Toc368410341"/>
      <w:bookmarkStart w:id="87" w:name="_Toc504395467"/>
      <w:r w:rsidRPr="00E560EB">
        <w:rPr>
          <w:sz w:val="24"/>
          <w:szCs w:val="24"/>
        </w:rPr>
        <w:t>Evaluation Criteria</w:t>
      </w:r>
      <w:bookmarkEnd w:id="86"/>
      <w:bookmarkEnd w:id="87"/>
      <w:r w:rsidR="006B5DFE" w:rsidRPr="00E560EB">
        <w:rPr>
          <w:sz w:val="24"/>
          <w:szCs w:val="24"/>
        </w:rPr>
        <w:t xml:space="preserve"> </w:t>
      </w:r>
    </w:p>
    <w:p w14:paraId="5AD06F42" w14:textId="7777777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09493010" w14:textId="77777777" w:rsidR="004A500C" w:rsidRDefault="004A500C" w:rsidP="004A500C">
      <w:pPr>
        <w:autoSpaceDE/>
        <w:autoSpaceDN/>
        <w:adjustRightInd/>
        <w:spacing w:before="0" w:after="0"/>
      </w:pPr>
    </w:p>
    <w:p w14:paraId="57C59DAB" w14:textId="77777777"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30"/>
        <w:gridCol w:w="715"/>
        <w:gridCol w:w="715"/>
      </w:tblGrid>
      <w:tr w:rsidR="004A500C" w:rsidRPr="00A40C73" w14:paraId="37017D11" w14:textId="77777777" w:rsidTr="00CA2C5C">
        <w:trPr>
          <w:trHeight w:val="1189"/>
        </w:trPr>
        <w:tc>
          <w:tcPr>
            <w:tcW w:w="586" w:type="pct"/>
            <w:shd w:val="clear" w:color="auto" w:fill="D9D9D9" w:themeFill="background1" w:themeFillShade="D9"/>
            <w:noWrap/>
            <w:vAlign w:val="bottom"/>
          </w:tcPr>
          <w:p w14:paraId="533E8A61" w14:textId="1DEC22D2" w:rsidR="004A500C" w:rsidRPr="00A40C73" w:rsidRDefault="004A500C" w:rsidP="00CA2C5C">
            <w:pPr>
              <w:keepNext/>
            </w:pPr>
          </w:p>
        </w:tc>
        <w:tc>
          <w:tcPr>
            <w:tcW w:w="3622" w:type="pct"/>
            <w:shd w:val="clear" w:color="auto" w:fill="D9D9D9" w:themeFill="background1" w:themeFillShade="D9"/>
            <w:vAlign w:val="center"/>
          </w:tcPr>
          <w:p w14:paraId="214F7C3D"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015DF134"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0BFAFE7B" w14:textId="77777777" w:rsidR="004A500C" w:rsidRPr="00A40C73" w:rsidRDefault="004A500C" w:rsidP="00CA2C5C">
            <w:pPr>
              <w:keepNext/>
            </w:pPr>
            <w:r w:rsidRPr="00A40C73">
              <w:t>Score</w:t>
            </w:r>
          </w:p>
        </w:tc>
      </w:tr>
      <w:tr w:rsidR="004A500C" w:rsidRPr="00A40C73" w14:paraId="43E33DBF" w14:textId="77777777" w:rsidTr="00CA2C5C">
        <w:trPr>
          <w:trHeight w:val="481"/>
        </w:trPr>
        <w:tc>
          <w:tcPr>
            <w:tcW w:w="5000" w:type="pct"/>
            <w:gridSpan w:val="4"/>
            <w:shd w:val="clear" w:color="auto" w:fill="auto"/>
            <w:vAlign w:val="bottom"/>
          </w:tcPr>
          <w:p w14:paraId="4F27C5FC" w14:textId="77777777"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14:paraId="0D790243" w14:textId="77777777" w:rsidTr="00CA2C5C">
        <w:trPr>
          <w:trHeight w:val="510"/>
        </w:trPr>
        <w:tc>
          <w:tcPr>
            <w:tcW w:w="586" w:type="pct"/>
            <w:shd w:val="clear" w:color="auto" w:fill="auto"/>
            <w:noWrap/>
            <w:vAlign w:val="bottom"/>
          </w:tcPr>
          <w:p w14:paraId="7FC4A31F" w14:textId="77777777" w:rsidR="004A500C" w:rsidRPr="00A40C73" w:rsidRDefault="004A500C" w:rsidP="00CA2C5C">
            <w:pPr>
              <w:keepNext/>
              <w:spacing w:before="0" w:after="0"/>
            </w:pPr>
            <w:r w:rsidRPr="00A40C73">
              <w:t> </w:t>
            </w:r>
          </w:p>
        </w:tc>
        <w:tc>
          <w:tcPr>
            <w:tcW w:w="3622" w:type="pct"/>
            <w:shd w:val="clear" w:color="auto" w:fill="auto"/>
            <w:vAlign w:val="center"/>
          </w:tcPr>
          <w:p w14:paraId="35B2DB31"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298FB541"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092938E9" w14:textId="77777777" w:rsidR="004A500C" w:rsidRPr="00A40C73" w:rsidRDefault="004A500C" w:rsidP="00CA2C5C">
            <w:pPr>
              <w:keepNext/>
              <w:spacing w:before="0" w:after="0"/>
            </w:pPr>
            <w:r w:rsidRPr="00A40C73">
              <w:t> </w:t>
            </w:r>
          </w:p>
        </w:tc>
      </w:tr>
      <w:tr w:rsidR="004A500C" w:rsidRPr="00A40C73" w14:paraId="12255497" w14:textId="77777777" w:rsidTr="00CA2C5C">
        <w:trPr>
          <w:trHeight w:val="1151"/>
        </w:trPr>
        <w:tc>
          <w:tcPr>
            <w:tcW w:w="586" w:type="pct"/>
            <w:shd w:val="clear" w:color="auto" w:fill="auto"/>
            <w:noWrap/>
            <w:vAlign w:val="bottom"/>
          </w:tcPr>
          <w:p w14:paraId="76587FFB" w14:textId="77777777" w:rsidR="004A500C" w:rsidRPr="00A40C73" w:rsidRDefault="004A500C" w:rsidP="00CA2C5C">
            <w:pPr>
              <w:spacing w:before="0" w:after="0"/>
            </w:pPr>
            <w:r w:rsidRPr="00A40C73">
              <w:t> </w:t>
            </w:r>
          </w:p>
        </w:tc>
        <w:tc>
          <w:tcPr>
            <w:tcW w:w="3622" w:type="pct"/>
            <w:shd w:val="clear" w:color="auto" w:fill="auto"/>
            <w:vAlign w:val="center"/>
          </w:tcPr>
          <w:p w14:paraId="3C32B080" w14:textId="600B83FE" w:rsidR="004A500C" w:rsidRPr="004A500C" w:rsidRDefault="004A500C" w:rsidP="006B5DFE">
            <w:pPr>
              <w:spacing w:before="0" w:after="0"/>
              <w:rPr>
                <w:i/>
              </w:rPr>
            </w:pPr>
            <w:r w:rsidRPr="004A500C">
              <w:rPr>
                <w:i/>
              </w:rPr>
              <w:t>Understanding of, and relevance to, the requirements (in particular, the understanding of</w:t>
            </w:r>
            <w:r w:rsidR="008F528B">
              <w:rPr>
                <w:i/>
              </w:rPr>
              <w:t xml:space="preserve"> data transformation and the relevant scripting</w:t>
            </w:r>
            <w:r w:rsidRPr="004A500C">
              <w:rPr>
                <w:i/>
              </w:rPr>
              <w:t xml:space="preserve">) </w:t>
            </w:r>
          </w:p>
        </w:tc>
        <w:tc>
          <w:tcPr>
            <w:tcW w:w="396" w:type="pct"/>
            <w:shd w:val="clear" w:color="auto" w:fill="auto"/>
            <w:vAlign w:val="center"/>
          </w:tcPr>
          <w:p w14:paraId="7FAA0320"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3846E0A8" w14:textId="77777777" w:rsidR="004A500C" w:rsidRPr="00A40C73" w:rsidRDefault="004A500C" w:rsidP="00CA2C5C">
            <w:pPr>
              <w:spacing w:before="0" w:after="0"/>
            </w:pPr>
            <w:r w:rsidRPr="00A40C73">
              <w:t> </w:t>
            </w:r>
          </w:p>
        </w:tc>
      </w:tr>
      <w:tr w:rsidR="004A500C" w:rsidRPr="00A40C73" w14:paraId="2AA23049" w14:textId="77777777" w:rsidTr="00CA2C5C">
        <w:trPr>
          <w:trHeight w:val="510"/>
        </w:trPr>
        <w:tc>
          <w:tcPr>
            <w:tcW w:w="586" w:type="pct"/>
            <w:shd w:val="clear" w:color="auto" w:fill="auto"/>
            <w:noWrap/>
            <w:vAlign w:val="bottom"/>
          </w:tcPr>
          <w:p w14:paraId="3D2AEA3D" w14:textId="77777777" w:rsidR="004A500C" w:rsidRPr="00A40C73" w:rsidRDefault="004A500C" w:rsidP="00CA2C5C">
            <w:pPr>
              <w:spacing w:before="0" w:after="0"/>
            </w:pPr>
            <w:r w:rsidRPr="00A40C73">
              <w:t> </w:t>
            </w:r>
          </w:p>
        </w:tc>
        <w:tc>
          <w:tcPr>
            <w:tcW w:w="3622" w:type="pct"/>
            <w:shd w:val="clear" w:color="auto" w:fill="auto"/>
            <w:vAlign w:val="center"/>
          </w:tcPr>
          <w:p w14:paraId="326907A5"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0257047C"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5F53BDB8" w14:textId="77777777" w:rsidR="004A500C" w:rsidRPr="00A40C73" w:rsidRDefault="004A500C" w:rsidP="00CA2C5C">
            <w:pPr>
              <w:spacing w:before="0" w:after="0"/>
            </w:pPr>
            <w:r w:rsidRPr="00A40C73">
              <w:t> </w:t>
            </w:r>
          </w:p>
        </w:tc>
      </w:tr>
      <w:tr w:rsidR="004A500C" w:rsidRPr="00A40C73" w14:paraId="61F9A596" w14:textId="77777777" w:rsidTr="00CA2C5C">
        <w:trPr>
          <w:trHeight w:val="510"/>
        </w:trPr>
        <w:tc>
          <w:tcPr>
            <w:tcW w:w="586" w:type="pct"/>
            <w:shd w:val="clear" w:color="auto" w:fill="auto"/>
            <w:noWrap/>
            <w:vAlign w:val="bottom"/>
          </w:tcPr>
          <w:p w14:paraId="2B233557" w14:textId="77777777" w:rsidR="004A500C" w:rsidRPr="00A40C73" w:rsidRDefault="004A500C" w:rsidP="00CA2C5C">
            <w:pPr>
              <w:spacing w:before="0" w:after="0"/>
            </w:pPr>
            <w:r w:rsidRPr="00A40C73">
              <w:t> </w:t>
            </w:r>
          </w:p>
        </w:tc>
        <w:tc>
          <w:tcPr>
            <w:tcW w:w="3622" w:type="pct"/>
            <w:shd w:val="clear" w:color="auto" w:fill="auto"/>
            <w:vAlign w:val="center"/>
          </w:tcPr>
          <w:p w14:paraId="00C215C3"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30C9946F"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405041D0" w14:textId="77777777" w:rsidR="004A500C" w:rsidRPr="00A40C73" w:rsidRDefault="004A500C" w:rsidP="00CA2C5C">
            <w:pPr>
              <w:spacing w:before="0" w:after="0"/>
            </w:pPr>
            <w:r w:rsidRPr="00A40C73">
              <w:t> </w:t>
            </w:r>
          </w:p>
        </w:tc>
      </w:tr>
      <w:tr w:rsidR="004A500C" w:rsidRPr="00A40C73" w14:paraId="6F66A232" w14:textId="77777777" w:rsidTr="00CA2C5C">
        <w:trPr>
          <w:trHeight w:val="765"/>
        </w:trPr>
        <w:tc>
          <w:tcPr>
            <w:tcW w:w="586" w:type="pct"/>
            <w:shd w:val="clear" w:color="auto" w:fill="auto"/>
            <w:noWrap/>
            <w:vAlign w:val="bottom"/>
          </w:tcPr>
          <w:p w14:paraId="4152458E" w14:textId="77777777" w:rsidR="004A500C" w:rsidRPr="00A40C73" w:rsidRDefault="004A500C" w:rsidP="00CA2C5C">
            <w:pPr>
              <w:spacing w:before="0" w:after="0"/>
            </w:pPr>
            <w:r w:rsidRPr="00A40C73">
              <w:t> </w:t>
            </w:r>
          </w:p>
        </w:tc>
        <w:tc>
          <w:tcPr>
            <w:tcW w:w="3622" w:type="pct"/>
            <w:shd w:val="clear" w:color="auto" w:fill="auto"/>
            <w:vAlign w:val="center"/>
          </w:tcPr>
          <w:p w14:paraId="0C433F2B"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0ADAFB4A"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0DE6EEDF" w14:textId="77777777" w:rsidR="004A500C" w:rsidRPr="00A40C73" w:rsidRDefault="004A500C" w:rsidP="00CA2C5C">
            <w:pPr>
              <w:spacing w:before="0" w:after="0"/>
            </w:pPr>
            <w:r w:rsidRPr="00A40C73">
              <w:t> </w:t>
            </w:r>
          </w:p>
        </w:tc>
      </w:tr>
      <w:tr w:rsidR="004A500C" w:rsidRPr="00A40C73" w14:paraId="42BB5CCF" w14:textId="77777777" w:rsidTr="00CA2C5C">
        <w:trPr>
          <w:trHeight w:val="510"/>
        </w:trPr>
        <w:tc>
          <w:tcPr>
            <w:tcW w:w="586" w:type="pct"/>
            <w:shd w:val="clear" w:color="auto" w:fill="auto"/>
            <w:noWrap/>
            <w:vAlign w:val="bottom"/>
          </w:tcPr>
          <w:p w14:paraId="4F69596A" w14:textId="77777777" w:rsidR="004A500C" w:rsidRPr="00A40C73" w:rsidRDefault="004A500C" w:rsidP="00CA2C5C">
            <w:pPr>
              <w:spacing w:before="0" w:after="0"/>
            </w:pPr>
            <w:r w:rsidRPr="00A40C73">
              <w:t> </w:t>
            </w:r>
          </w:p>
        </w:tc>
        <w:tc>
          <w:tcPr>
            <w:tcW w:w="3622" w:type="pct"/>
            <w:shd w:val="clear" w:color="auto" w:fill="auto"/>
            <w:vAlign w:val="center"/>
          </w:tcPr>
          <w:p w14:paraId="17981E16"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41C6FF05"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0A32322B" w14:textId="77777777" w:rsidR="004A500C" w:rsidRPr="00A40C73" w:rsidRDefault="004A500C" w:rsidP="00CA2C5C">
            <w:pPr>
              <w:spacing w:before="0" w:after="0"/>
            </w:pPr>
            <w:r w:rsidRPr="00A40C73">
              <w:t> </w:t>
            </w:r>
          </w:p>
        </w:tc>
      </w:tr>
      <w:tr w:rsidR="004A500C" w:rsidRPr="00A40C73" w14:paraId="0FF25F08" w14:textId="77777777" w:rsidTr="00CA2C5C">
        <w:trPr>
          <w:trHeight w:val="270"/>
        </w:trPr>
        <w:tc>
          <w:tcPr>
            <w:tcW w:w="586" w:type="pct"/>
            <w:shd w:val="clear" w:color="auto" w:fill="auto"/>
            <w:noWrap/>
            <w:vAlign w:val="bottom"/>
          </w:tcPr>
          <w:p w14:paraId="28E44C17" w14:textId="77777777" w:rsidR="004A500C" w:rsidRPr="00A40C73" w:rsidRDefault="004A500C" w:rsidP="00CA2C5C">
            <w:pPr>
              <w:spacing w:before="0" w:after="0"/>
            </w:pPr>
            <w:r w:rsidRPr="00A40C73">
              <w:t> </w:t>
            </w:r>
          </w:p>
        </w:tc>
        <w:tc>
          <w:tcPr>
            <w:tcW w:w="3622" w:type="pct"/>
            <w:shd w:val="clear" w:color="auto" w:fill="auto"/>
            <w:vAlign w:val="center"/>
          </w:tcPr>
          <w:p w14:paraId="5947CE7E"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32C9A432" w14:textId="77777777" w:rsidR="004A500C" w:rsidRPr="004A500C" w:rsidRDefault="004A500C" w:rsidP="00CA2C5C">
            <w:pPr>
              <w:spacing w:before="0" w:after="0"/>
              <w:rPr>
                <w:i/>
              </w:rPr>
            </w:pPr>
            <w:r w:rsidRPr="004A500C">
              <w:rPr>
                <w:i/>
              </w:rPr>
              <w:t>5</w:t>
            </w:r>
          </w:p>
        </w:tc>
        <w:tc>
          <w:tcPr>
            <w:tcW w:w="396" w:type="pct"/>
            <w:shd w:val="clear" w:color="auto" w:fill="auto"/>
            <w:vAlign w:val="center"/>
          </w:tcPr>
          <w:p w14:paraId="7CACE5A1" w14:textId="77777777" w:rsidR="004A500C" w:rsidRPr="00A40C73" w:rsidRDefault="004A500C" w:rsidP="00CA2C5C">
            <w:pPr>
              <w:spacing w:before="0" w:after="0"/>
            </w:pPr>
            <w:r w:rsidRPr="00A40C73">
              <w:t> </w:t>
            </w:r>
          </w:p>
        </w:tc>
      </w:tr>
      <w:tr w:rsidR="004A500C" w:rsidRPr="00A40C73" w14:paraId="69B8EE95" w14:textId="77777777" w:rsidTr="00CA2C5C">
        <w:trPr>
          <w:trHeight w:val="270"/>
        </w:trPr>
        <w:tc>
          <w:tcPr>
            <w:tcW w:w="586" w:type="pct"/>
            <w:shd w:val="clear" w:color="auto" w:fill="D9D9D9" w:themeFill="background1" w:themeFillShade="D9"/>
            <w:noWrap/>
            <w:vAlign w:val="bottom"/>
          </w:tcPr>
          <w:p w14:paraId="60346E07"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566DDE41" w14:textId="77777777" w:rsidR="004A500C" w:rsidRPr="00A40C73" w:rsidRDefault="004A500C" w:rsidP="00CA2C5C">
            <w:pPr>
              <w:spacing w:before="0" w:after="0"/>
            </w:pPr>
            <w:r w:rsidRPr="00A40C73">
              <w:t>Sub Totals</w:t>
            </w:r>
          </w:p>
        </w:tc>
        <w:tc>
          <w:tcPr>
            <w:tcW w:w="396" w:type="pct"/>
            <w:shd w:val="clear" w:color="auto" w:fill="D9D9D9" w:themeFill="background1" w:themeFillShade="D9"/>
            <w:vAlign w:val="center"/>
          </w:tcPr>
          <w:p w14:paraId="4FF44A0A" w14:textId="77777777" w:rsidR="004A500C" w:rsidRPr="004A500C" w:rsidRDefault="004A500C" w:rsidP="00CA2C5C">
            <w:pPr>
              <w:spacing w:before="0" w:after="0"/>
              <w:rPr>
                <w:i/>
              </w:rPr>
            </w:pPr>
            <w:r w:rsidRPr="004A500C">
              <w:rPr>
                <w:i/>
              </w:rPr>
              <w:t>50</w:t>
            </w:r>
          </w:p>
        </w:tc>
        <w:tc>
          <w:tcPr>
            <w:tcW w:w="396" w:type="pct"/>
            <w:shd w:val="clear" w:color="auto" w:fill="D9D9D9" w:themeFill="background1" w:themeFillShade="D9"/>
            <w:vAlign w:val="center"/>
          </w:tcPr>
          <w:p w14:paraId="69C94715" w14:textId="77777777" w:rsidR="004A500C" w:rsidRPr="00A40C73" w:rsidRDefault="004A500C" w:rsidP="00CA2C5C">
            <w:pPr>
              <w:spacing w:before="0" w:after="0"/>
            </w:pPr>
            <w:r w:rsidRPr="00A40C73">
              <w:t> </w:t>
            </w:r>
          </w:p>
        </w:tc>
      </w:tr>
      <w:tr w:rsidR="004A500C" w:rsidRPr="00A40C73" w14:paraId="4D817C64" w14:textId="77777777" w:rsidTr="00CA2C5C">
        <w:trPr>
          <w:trHeight w:val="525"/>
        </w:trPr>
        <w:tc>
          <w:tcPr>
            <w:tcW w:w="5000" w:type="pct"/>
            <w:gridSpan w:val="4"/>
            <w:shd w:val="clear" w:color="auto" w:fill="auto"/>
            <w:vAlign w:val="center"/>
          </w:tcPr>
          <w:p w14:paraId="76A5B0ED" w14:textId="77777777" w:rsidR="004A500C" w:rsidRPr="00CC4AA1" w:rsidRDefault="004A500C" w:rsidP="00CA2C5C">
            <w:pPr>
              <w:spacing w:before="0" w:after="0"/>
              <w:rPr>
                <w:b/>
              </w:rPr>
            </w:pPr>
            <w:r w:rsidRPr="00CC4AA1">
              <w:rPr>
                <w:b/>
              </w:rPr>
              <w:t>2. Details of Contractor (25 % of the three assessment categories)</w:t>
            </w:r>
          </w:p>
        </w:tc>
      </w:tr>
      <w:tr w:rsidR="004A500C" w:rsidRPr="00A40C73" w14:paraId="37451156" w14:textId="77777777" w:rsidTr="00CA2C5C">
        <w:trPr>
          <w:trHeight w:val="510"/>
        </w:trPr>
        <w:tc>
          <w:tcPr>
            <w:tcW w:w="586" w:type="pct"/>
            <w:shd w:val="clear" w:color="auto" w:fill="auto"/>
            <w:noWrap/>
            <w:vAlign w:val="bottom"/>
          </w:tcPr>
          <w:p w14:paraId="7B8DF1C0" w14:textId="77777777" w:rsidR="004A500C" w:rsidRPr="00A40C73" w:rsidRDefault="004A500C" w:rsidP="00CA2C5C">
            <w:pPr>
              <w:spacing w:before="0" w:after="0"/>
            </w:pPr>
            <w:r w:rsidRPr="00A40C73">
              <w:t> </w:t>
            </w:r>
          </w:p>
        </w:tc>
        <w:tc>
          <w:tcPr>
            <w:tcW w:w="3622" w:type="pct"/>
            <w:shd w:val="clear" w:color="auto" w:fill="auto"/>
            <w:vAlign w:val="center"/>
          </w:tcPr>
          <w:p w14:paraId="0F804265"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467FE90B" w14:textId="4D4FEEC5" w:rsidR="004A500C" w:rsidRPr="004A500C" w:rsidRDefault="00573723" w:rsidP="00CA2C5C">
            <w:pPr>
              <w:spacing w:before="0" w:after="0"/>
              <w:rPr>
                <w:i/>
              </w:rPr>
            </w:pPr>
            <w:r>
              <w:rPr>
                <w:i/>
              </w:rPr>
              <w:t>15</w:t>
            </w:r>
          </w:p>
        </w:tc>
        <w:tc>
          <w:tcPr>
            <w:tcW w:w="396" w:type="pct"/>
            <w:shd w:val="clear" w:color="auto" w:fill="auto"/>
            <w:vAlign w:val="center"/>
          </w:tcPr>
          <w:p w14:paraId="341C285C" w14:textId="77777777" w:rsidR="004A500C" w:rsidRPr="00A40C73" w:rsidRDefault="004A500C" w:rsidP="00CA2C5C">
            <w:pPr>
              <w:spacing w:before="0" w:after="0"/>
            </w:pPr>
            <w:r w:rsidRPr="00A40C73">
              <w:t> </w:t>
            </w:r>
          </w:p>
        </w:tc>
      </w:tr>
      <w:tr w:rsidR="004A500C" w:rsidRPr="00A40C73" w14:paraId="52C4324B" w14:textId="77777777" w:rsidTr="00CA2C5C">
        <w:trPr>
          <w:trHeight w:val="510"/>
        </w:trPr>
        <w:tc>
          <w:tcPr>
            <w:tcW w:w="586" w:type="pct"/>
            <w:shd w:val="clear" w:color="auto" w:fill="auto"/>
            <w:noWrap/>
            <w:vAlign w:val="bottom"/>
          </w:tcPr>
          <w:p w14:paraId="6FB6E7C1" w14:textId="77777777" w:rsidR="004A500C" w:rsidRPr="00A40C73" w:rsidRDefault="004A500C" w:rsidP="00CA2C5C">
            <w:pPr>
              <w:spacing w:before="0" w:after="0"/>
            </w:pPr>
            <w:r w:rsidRPr="00A40C73">
              <w:lastRenderedPageBreak/>
              <w:t> </w:t>
            </w:r>
          </w:p>
        </w:tc>
        <w:tc>
          <w:tcPr>
            <w:tcW w:w="3622" w:type="pct"/>
            <w:shd w:val="clear" w:color="auto" w:fill="auto"/>
            <w:vAlign w:val="center"/>
          </w:tcPr>
          <w:p w14:paraId="56E5DD4F"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4B6805D3" w14:textId="1B32CDA4" w:rsidR="004A500C" w:rsidRPr="004A500C" w:rsidRDefault="00573723" w:rsidP="00CA2C5C">
            <w:pPr>
              <w:spacing w:before="0" w:after="0"/>
              <w:rPr>
                <w:i/>
              </w:rPr>
            </w:pPr>
            <w:r>
              <w:rPr>
                <w:i/>
              </w:rPr>
              <w:t>10</w:t>
            </w:r>
          </w:p>
        </w:tc>
        <w:tc>
          <w:tcPr>
            <w:tcW w:w="396" w:type="pct"/>
            <w:shd w:val="clear" w:color="auto" w:fill="auto"/>
            <w:vAlign w:val="center"/>
          </w:tcPr>
          <w:p w14:paraId="70B45F98" w14:textId="77777777" w:rsidR="004A500C" w:rsidRPr="00A40C73" w:rsidRDefault="004A500C" w:rsidP="00CA2C5C">
            <w:pPr>
              <w:spacing w:before="0" w:after="0"/>
            </w:pPr>
            <w:r w:rsidRPr="00A40C73">
              <w:t> </w:t>
            </w:r>
          </w:p>
        </w:tc>
      </w:tr>
      <w:tr w:rsidR="004A500C" w:rsidRPr="00A40C73" w14:paraId="1B24DAA3" w14:textId="77777777" w:rsidTr="00CA2C5C">
        <w:trPr>
          <w:trHeight w:val="525"/>
        </w:trPr>
        <w:tc>
          <w:tcPr>
            <w:tcW w:w="586" w:type="pct"/>
            <w:shd w:val="clear" w:color="auto" w:fill="auto"/>
            <w:noWrap/>
            <w:vAlign w:val="bottom"/>
          </w:tcPr>
          <w:p w14:paraId="4BCA4CA0" w14:textId="77777777" w:rsidR="004A500C" w:rsidRPr="00A40C73" w:rsidRDefault="004A500C" w:rsidP="00CA2C5C">
            <w:pPr>
              <w:spacing w:before="0" w:after="0"/>
            </w:pPr>
            <w:r w:rsidRPr="00A40C73">
              <w:t> </w:t>
            </w:r>
          </w:p>
        </w:tc>
        <w:tc>
          <w:tcPr>
            <w:tcW w:w="3622" w:type="pct"/>
            <w:shd w:val="clear" w:color="auto" w:fill="auto"/>
            <w:vAlign w:val="center"/>
          </w:tcPr>
          <w:p w14:paraId="2AEA66C0" w14:textId="3665A4C6" w:rsidR="004A500C" w:rsidRPr="004A500C" w:rsidRDefault="004A500C" w:rsidP="00CA2C5C">
            <w:pPr>
              <w:spacing w:before="0" w:after="0"/>
              <w:rPr>
                <w:i/>
              </w:rPr>
            </w:pPr>
          </w:p>
        </w:tc>
        <w:tc>
          <w:tcPr>
            <w:tcW w:w="396" w:type="pct"/>
            <w:shd w:val="clear" w:color="auto" w:fill="auto"/>
            <w:vAlign w:val="center"/>
          </w:tcPr>
          <w:p w14:paraId="7D74984E" w14:textId="68572037" w:rsidR="004A500C" w:rsidRPr="004A500C" w:rsidRDefault="004A500C" w:rsidP="00CA2C5C">
            <w:pPr>
              <w:spacing w:before="0" w:after="0"/>
              <w:rPr>
                <w:i/>
              </w:rPr>
            </w:pPr>
          </w:p>
        </w:tc>
        <w:tc>
          <w:tcPr>
            <w:tcW w:w="396" w:type="pct"/>
            <w:shd w:val="clear" w:color="auto" w:fill="auto"/>
            <w:vAlign w:val="center"/>
          </w:tcPr>
          <w:p w14:paraId="7D03F041" w14:textId="77777777" w:rsidR="004A500C" w:rsidRPr="00A40C73" w:rsidRDefault="004A500C" w:rsidP="00CA2C5C">
            <w:pPr>
              <w:spacing w:before="0" w:after="0"/>
            </w:pPr>
            <w:r w:rsidRPr="00A40C73">
              <w:t> </w:t>
            </w:r>
          </w:p>
        </w:tc>
      </w:tr>
      <w:tr w:rsidR="004A500C" w:rsidRPr="00A40C73" w14:paraId="4F2A5E98" w14:textId="77777777" w:rsidTr="00CA2C5C">
        <w:trPr>
          <w:trHeight w:val="270"/>
        </w:trPr>
        <w:tc>
          <w:tcPr>
            <w:tcW w:w="586" w:type="pct"/>
            <w:shd w:val="clear" w:color="auto" w:fill="D9D9D9" w:themeFill="background1" w:themeFillShade="D9"/>
            <w:noWrap/>
            <w:vAlign w:val="bottom"/>
          </w:tcPr>
          <w:p w14:paraId="6FE45DC7"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26EE8ED6" w14:textId="77777777" w:rsidR="004A500C" w:rsidRPr="004A500C" w:rsidRDefault="004A500C" w:rsidP="00CA2C5C">
            <w:pPr>
              <w:spacing w:before="0" w:after="0"/>
              <w:rPr>
                <w:i/>
              </w:rPr>
            </w:pPr>
            <w:r w:rsidRPr="004A500C">
              <w:rPr>
                <w:i/>
              </w:rPr>
              <w:t>Sub Totals</w:t>
            </w:r>
          </w:p>
        </w:tc>
        <w:tc>
          <w:tcPr>
            <w:tcW w:w="396" w:type="pct"/>
            <w:shd w:val="clear" w:color="auto" w:fill="D9D9D9" w:themeFill="background1" w:themeFillShade="D9"/>
            <w:vAlign w:val="center"/>
          </w:tcPr>
          <w:p w14:paraId="28EA5ED1" w14:textId="77777777" w:rsidR="004A500C" w:rsidRPr="004A500C" w:rsidRDefault="004A500C" w:rsidP="00CA2C5C">
            <w:pPr>
              <w:spacing w:before="0" w:after="0"/>
              <w:rPr>
                <w:i/>
              </w:rPr>
            </w:pPr>
            <w:r w:rsidRPr="004A500C">
              <w:rPr>
                <w:i/>
              </w:rPr>
              <w:t>25</w:t>
            </w:r>
          </w:p>
        </w:tc>
        <w:tc>
          <w:tcPr>
            <w:tcW w:w="396" w:type="pct"/>
            <w:shd w:val="clear" w:color="auto" w:fill="D9D9D9" w:themeFill="background1" w:themeFillShade="D9"/>
            <w:vAlign w:val="center"/>
          </w:tcPr>
          <w:p w14:paraId="42443ECF" w14:textId="77777777" w:rsidR="004A500C" w:rsidRPr="00A40C73" w:rsidRDefault="004A500C" w:rsidP="00CA2C5C">
            <w:pPr>
              <w:spacing w:before="0" w:after="0"/>
            </w:pPr>
            <w:r w:rsidRPr="00A40C73">
              <w:t> </w:t>
            </w:r>
          </w:p>
        </w:tc>
      </w:tr>
      <w:tr w:rsidR="004A500C" w:rsidRPr="00A40C73" w14:paraId="5384B121" w14:textId="77777777" w:rsidTr="00CA2C5C">
        <w:trPr>
          <w:trHeight w:val="570"/>
        </w:trPr>
        <w:tc>
          <w:tcPr>
            <w:tcW w:w="5000" w:type="pct"/>
            <w:gridSpan w:val="4"/>
            <w:shd w:val="clear" w:color="auto" w:fill="auto"/>
            <w:vAlign w:val="center"/>
          </w:tcPr>
          <w:p w14:paraId="277BCD6E"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555475D7" w14:textId="77777777" w:rsidTr="00CA2C5C">
        <w:trPr>
          <w:trHeight w:val="510"/>
        </w:trPr>
        <w:tc>
          <w:tcPr>
            <w:tcW w:w="586" w:type="pct"/>
            <w:shd w:val="clear" w:color="auto" w:fill="auto"/>
            <w:noWrap/>
            <w:vAlign w:val="bottom"/>
          </w:tcPr>
          <w:p w14:paraId="248C135C" w14:textId="77777777" w:rsidR="004A500C" w:rsidRPr="00A40C73" w:rsidRDefault="004A500C" w:rsidP="00CA2C5C">
            <w:pPr>
              <w:spacing w:before="0" w:after="0"/>
            </w:pPr>
            <w:r w:rsidRPr="00A40C73">
              <w:t> </w:t>
            </w:r>
          </w:p>
        </w:tc>
        <w:tc>
          <w:tcPr>
            <w:tcW w:w="3622" w:type="pct"/>
            <w:shd w:val="clear" w:color="auto" w:fill="auto"/>
            <w:vAlign w:val="center"/>
          </w:tcPr>
          <w:p w14:paraId="2CCF7821"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2E405D4F"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64878F0" w14:textId="77777777" w:rsidR="004A500C" w:rsidRPr="00A40C73" w:rsidRDefault="004A500C" w:rsidP="00CA2C5C">
            <w:pPr>
              <w:spacing w:before="0" w:after="0"/>
            </w:pPr>
            <w:r w:rsidRPr="00A40C73">
              <w:t> </w:t>
            </w:r>
          </w:p>
        </w:tc>
      </w:tr>
      <w:tr w:rsidR="004A500C" w:rsidRPr="00A40C73" w14:paraId="6CF4B439" w14:textId="77777777" w:rsidTr="00CA2C5C">
        <w:trPr>
          <w:trHeight w:val="765"/>
        </w:trPr>
        <w:tc>
          <w:tcPr>
            <w:tcW w:w="586" w:type="pct"/>
            <w:shd w:val="clear" w:color="auto" w:fill="auto"/>
            <w:noWrap/>
            <w:vAlign w:val="bottom"/>
          </w:tcPr>
          <w:p w14:paraId="24398D41" w14:textId="77777777" w:rsidR="004A500C" w:rsidRPr="00A40C73" w:rsidRDefault="004A500C" w:rsidP="00CA2C5C">
            <w:pPr>
              <w:spacing w:before="0" w:after="0"/>
            </w:pPr>
            <w:r w:rsidRPr="00A40C73">
              <w:t> </w:t>
            </w:r>
          </w:p>
        </w:tc>
        <w:tc>
          <w:tcPr>
            <w:tcW w:w="3622" w:type="pct"/>
            <w:shd w:val="clear" w:color="auto" w:fill="auto"/>
            <w:vAlign w:val="center"/>
          </w:tcPr>
          <w:p w14:paraId="4EECA96A"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682C2730"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00E85AEC" w14:textId="77777777" w:rsidR="004A500C" w:rsidRPr="00A40C73" w:rsidRDefault="004A500C" w:rsidP="00CA2C5C">
            <w:pPr>
              <w:spacing w:before="0" w:after="0"/>
            </w:pPr>
            <w:r w:rsidRPr="00A40C73">
              <w:t> </w:t>
            </w:r>
          </w:p>
        </w:tc>
      </w:tr>
      <w:tr w:rsidR="004A500C" w:rsidRPr="00A40C73" w14:paraId="4F7AC83B" w14:textId="77777777" w:rsidTr="00CA2C5C">
        <w:trPr>
          <w:trHeight w:val="510"/>
        </w:trPr>
        <w:tc>
          <w:tcPr>
            <w:tcW w:w="586" w:type="pct"/>
            <w:shd w:val="clear" w:color="auto" w:fill="auto"/>
            <w:noWrap/>
            <w:vAlign w:val="bottom"/>
          </w:tcPr>
          <w:p w14:paraId="02B2DA29" w14:textId="77777777" w:rsidR="004A500C" w:rsidRPr="00A40C73" w:rsidRDefault="004A500C" w:rsidP="00CA2C5C">
            <w:pPr>
              <w:spacing w:before="0" w:after="0"/>
            </w:pPr>
            <w:r w:rsidRPr="00A40C73">
              <w:t> </w:t>
            </w:r>
          </w:p>
        </w:tc>
        <w:tc>
          <w:tcPr>
            <w:tcW w:w="3622" w:type="pct"/>
            <w:shd w:val="clear" w:color="auto" w:fill="auto"/>
            <w:vAlign w:val="center"/>
          </w:tcPr>
          <w:p w14:paraId="226801AE"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0B153F31"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4925F026" w14:textId="77777777" w:rsidR="004A500C" w:rsidRPr="00A40C73" w:rsidRDefault="004A500C" w:rsidP="00CA2C5C">
            <w:pPr>
              <w:spacing w:before="0" w:after="0"/>
            </w:pPr>
            <w:r w:rsidRPr="00A40C73">
              <w:t> </w:t>
            </w:r>
          </w:p>
        </w:tc>
      </w:tr>
      <w:tr w:rsidR="004A500C" w:rsidRPr="00A40C73" w14:paraId="060AC10B" w14:textId="77777777" w:rsidTr="00CA2C5C">
        <w:trPr>
          <w:trHeight w:val="525"/>
        </w:trPr>
        <w:tc>
          <w:tcPr>
            <w:tcW w:w="586" w:type="pct"/>
            <w:shd w:val="clear" w:color="auto" w:fill="auto"/>
            <w:noWrap/>
            <w:vAlign w:val="bottom"/>
          </w:tcPr>
          <w:p w14:paraId="346064E3" w14:textId="77777777" w:rsidR="004A500C" w:rsidRPr="00A40C73" w:rsidRDefault="004A500C" w:rsidP="00CA2C5C">
            <w:pPr>
              <w:spacing w:before="0" w:after="0"/>
            </w:pPr>
            <w:r w:rsidRPr="00A40C73">
              <w:t> </w:t>
            </w:r>
          </w:p>
        </w:tc>
        <w:tc>
          <w:tcPr>
            <w:tcW w:w="3622" w:type="pct"/>
            <w:shd w:val="clear" w:color="auto" w:fill="auto"/>
            <w:vAlign w:val="center"/>
          </w:tcPr>
          <w:p w14:paraId="710B300E"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553F6FE3"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7DB43965" w14:textId="77777777" w:rsidR="004A500C" w:rsidRPr="00A40C73" w:rsidRDefault="004A500C" w:rsidP="00CA2C5C">
            <w:pPr>
              <w:spacing w:before="0" w:after="0"/>
            </w:pPr>
            <w:r w:rsidRPr="00A40C73">
              <w:t> </w:t>
            </w:r>
          </w:p>
        </w:tc>
      </w:tr>
      <w:tr w:rsidR="004A500C" w:rsidRPr="00A40C73" w14:paraId="1A03F849" w14:textId="77777777" w:rsidTr="00CA2C5C">
        <w:trPr>
          <w:trHeight w:val="270"/>
        </w:trPr>
        <w:tc>
          <w:tcPr>
            <w:tcW w:w="586" w:type="pct"/>
            <w:shd w:val="clear" w:color="auto" w:fill="D9D9D9" w:themeFill="background1" w:themeFillShade="D9"/>
            <w:noWrap/>
            <w:vAlign w:val="bottom"/>
          </w:tcPr>
          <w:p w14:paraId="659C8575"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40B8B7C4"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096EA104" w14:textId="77777777" w:rsidR="004A500C" w:rsidRPr="004A500C" w:rsidRDefault="004A500C" w:rsidP="00CA2C5C">
            <w:pPr>
              <w:tabs>
                <w:tab w:val="left" w:pos="5191"/>
              </w:tabs>
              <w:spacing w:before="0" w:after="0"/>
              <w:rPr>
                <w:i/>
              </w:rPr>
            </w:pPr>
            <w:r w:rsidRPr="004A500C">
              <w:rPr>
                <w:i/>
              </w:rPr>
              <w:t>25</w:t>
            </w:r>
          </w:p>
        </w:tc>
        <w:tc>
          <w:tcPr>
            <w:tcW w:w="396" w:type="pct"/>
            <w:shd w:val="clear" w:color="auto" w:fill="D9D9D9" w:themeFill="background1" w:themeFillShade="D9"/>
            <w:vAlign w:val="center"/>
          </w:tcPr>
          <w:p w14:paraId="7423BC84" w14:textId="77777777" w:rsidR="004A500C" w:rsidRPr="00A40C73" w:rsidRDefault="004A500C" w:rsidP="00CA2C5C">
            <w:pPr>
              <w:tabs>
                <w:tab w:val="left" w:pos="5191"/>
              </w:tabs>
              <w:spacing w:before="0" w:after="0"/>
            </w:pPr>
            <w:r w:rsidRPr="00A40C73">
              <w:t> </w:t>
            </w:r>
          </w:p>
        </w:tc>
      </w:tr>
      <w:tr w:rsidR="004A500C" w:rsidRPr="00A40C73" w14:paraId="3C58364A" w14:textId="77777777" w:rsidTr="00CA2C5C">
        <w:trPr>
          <w:trHeight w:val="270"/>
        </w:trPr>
        <w:tc>
          <w:tcPr>
            <w:tcW w:w="4208" w:type="pct"/>
            <w:gridSpan w:val="2"/>
            <w:shd w:val="clear" w:color="auto" w:fill="D9D9D9" w:themeFill="background1" w:themeFillShade="D9"/>
            <w:noWrap/>
            <w:vAlign w:val="center"/>
          </w:tcPr>
          <w:p w14:paraId="2558C464"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5972E8D3"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285ABED8" w14:textId="77777777" w:rsidR="004A500C" w:rsidRDefault="004A500C" w:rsidP="00CA2C5C">
            <w:pPr>
              <w:tabs>
                <w:tab w:val="left" w:pos="5191"/>
              </w:tabs>
              <w:spacing w:before="0" w:after="0"/>
            </w:pPr>
          </w:p>
        </w:tc>
      </w:tr>
    </w:tbl>
    <w:p w14:paraId="1F279C36" w14:textId="77777777" w:rsidR="004A500C" w:rsidRPr="00E560EB" w:rsidRDefault="004A500C" w:rsidP="004A500C">
      <w:pPr>
        <w:pStyle w:val="Heading2"/>
        <w:rPr>
          <w:sz w:val="24"/>
          <w:szCs w:val="24"/>
        </w:rPr>
      </w:pPr>
      <w:bookmarkStart w:id="88" w:name="_Toc240184179"/>
      <w:bookmarkStart w:id="89" w:name="_Toc304551893"/>
      <w:bookmarkStart w:id="90" w:name="_Toc304552202"/>
      <w:bookmarkStart w:id="91" w:name="_Toc368410342"/>
      <w:bookmarkStart w:id="92" w:name="_Toc504395468"/>
      <w:r w:rsidRPr="00E560EB">
        <w:rPr>
          <w:sz w:val="24"/>
          <w:szCs w:val="24"/>
        </w:rPr>
        <w:t>Payment</w:t>
      </w:r>
      <w:bookmarkEnd w:id="88"/>
      <w:bookmarkEnd w:id="89"/>
      <w:bookmarkEnd w:id="90"/>
      <w:bookmarkEnd w:id="91"/>
      <w:bookmarkEnd w:id="92"/>
    </w:p>
    <w:p w14:paraId="4DA0899A"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93" w:name="_Toc205114033"/>
      <w:bookmarkStart w:id="94" w:name="_Toc212344509"/>
      <w:bookmarkStart w:id="95" w:name="_Toc212344691"/>
      <w:r w:rsidRPr="00A40C73">
        <w:t>rd of the JNCC Project Officer.</w:t>
      </w:r>
    </w:p>
    <w:p w14:paraId="22CBA573" w14:textId="77777777" w:rsidR="004A500C" w:rsidRPr="00E560EB" w:rsidRDefault="004A500C" w:rsidP="004A500C">
      <w:pPr>
        <w:pStyle w:val="Heading2"/>
        <w:rPr>
          <w:sz w:val="24"/>
          <w:szCs w:val="24"/>
        </w:rPr>
      </w:pPr>
      <w:bookmarkStart w:id="96" w:name="_Toc304551894"/>
      <w:bookmarkStart w:id="97" w:name="_Toc304552203"/>
      <w:bookmarkStart w:id="98" w:name="_Toc368410344"/>
      <w:bookmarkStart w:id="99" w:name="_Toc504395469"/>
      <w:r w:rsidRPr="00E560EB">
        <w:rPr>
          <w:sz w:val="24"/>
          <w:szCs w:val="24"/>
        </w:rPr>
        <w:t>Additional Contractor requirements</w:t>
      </w:r>
      <w:bookmarkEnd w:id="93"/>
      <w:bookmarkEnd w:id="94"/>
      <w:bookmarkEnd w:id="95"/>
      <w:bookmarkEnd w:id="96"/>
      <w:bookmarkEnd w:id="97"/>
      <w:bookmarkEnd w:id="98"/>
      <w:bookmarkEnd w:id="99"/>
    </w:p>
    <w:p w14:paraId="7996F1B5" w14:textId="77777777" w:rsidR="004A500C" w:rsidRDefault="004A500C" w:rsidP="004A500C">
      <w:r w:rsidRPr="00A40C73">
        <w:t>All tenderers are requested to carefully read the Terms and Conditions applying to this contract. Payment will only be made upon delivery of key milestones.</w:t>
      </w:r>
    </w:p>
    <w:p w14:paraId="2EC3B12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246FFD83" w14:textId="1C31AFD5"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3933445D" w14:textId="0E7F4BD9" w:rsidR="00C94EA2" w:rsidRPr="00E560EB" w:rsidRDefault="00C94EA2" w:rsidP="00C94EA2">
      <w:pPr>
        <w:pStyle w:val="Heading2"/>
        <w:rPr>
          <w:sz w:val="24"/>
          <w:szCs w:val="24"/>
        </w:rPr>
      </w:pPr>
      <w:bookmarkStart w:id="100" w:name="_Toc504395470"/>
      <w:r w:rsidRPr="00E560EB">
        <w:rPr>
          <w:sz w:val="24"/>
          <w:szCs w:val="24"/>
        </w:rPr>
        <w:t xml:space="preserve">Additional supplementary materials supplied by JNCC as part of the invitation to </w:t>
      </w:r>
      <w:r w:rsidR="00AE3FD3" w:rsidRPr="00E560EB">
        <w:rPr>
          <w:sz w:val="24"/>
          <w:szCs w:val="24"/>
        </w:rPr>
        <w:t>quote</w:t>
      </w:r>
      <w:bookmarkEnd w:id="100"/>
    </w:p>
    <w:p w14:paraId="102C0B0A" w14:textId="07CE2265" w:rsidR="00C94EA2" w:rsidRDefault="00C94EA2" w:rsidP="00C94EA2">
      <w:r>
        <w:t>The following materials are supplied alongside this tender to aid prospective tenderers in developing their tenders and final quotes:</w:t>
      </w:r>
    </w:p>
    <w:p w14:paraId="0A0A42E7" w14:textId="182D5ABC" w:rsidR="00C94EA2" w:rsidRDefault="00C94EA2" w:rsidP="00C94EA2">
      <w:pPr>
        <w:pStyle w:val="ListParagraph"/>
        <w:numPr>
          <w:ilvl w:val="0"/>
          <w:numId w:val="41"/>
        </w:numPr>
      </w:pPr>
      <w:r>
        <w:t>A sample excel spreadsheet containing data to be input;</w:t>
      </w:r>
    </w:p>
    <w:p w14:paraId="5ED506BA" w14:textId="42D49107" w:rsidR="00C94EA2" w:rsidRDefault="00C94EA2" w:rsidP="00C94EA2">
      <w:pPr>
        <w:pStyle w:val="ListParagraph"/>
        <w:numPr>
          <w:ilvl w:val="0"/>
          <w:numId w:val="41"/>
        </w:numPr>
      </w:pPr>
      <w:r>
        <w:t>An extract of the current ESAS database</w:t>
      </w:r>
      <w:r w:rsidR="00CD4432">
        <w:t xml:space="preserve"> (283 MB, available separately)</w:t>
      </w:r>
      <w:r>
        <w:t>;</w:t>
      </w:r>
    </w:p>
    <w:p w14:paraId="09170354" w14:textId="0A9CA129" w:rsidR="005B4F99" w:rsidRPr="00C94EA2" w:rsidRDefault="005B4F99" w:rsidP="00C94EA2">
      <w:pPr>
        <w:pStyle w:val="ListParagraph"/>
        <w:numPr>
          <w:ilvl w:val="0"/>
          <w:numId w:val="41"/>
        </w:numPr>
      </w:pPr>
      <w:r>
        <w:t>A backup/dump of the new ESAS database schema.</w:t>
      </w:r>
    </w:p>
    <w:p w14:paraId="6235A247" w14:textId="05111C03" w:rsidR="00E732F7" w:rsidRDefault="00326B5E" w:rsidP="00E732F7">
      <w:pPr>
        <w:pStyle w:val="Heading2"/>
      </w:pPr>
      <w:bookmarkStart w:id="101" w:name="_Toc504395471"/>
      <w:r>
        <w:lastRenderedPageBreak/>
        <w:t>Appendix</w:t>
      </w:r>
      <w:r w:rsidR="00E732F7">
        <w:t>.</w:t>
      </w:r>
      <w:bookmarkEnd w:id="101"/>
    </w:p>
    <w:p w14:paraId="2DD2D97E" w14:textId="52ACCA82" w:rsidR="00B65025" w:rsidRDefault="00B65025" w:rsidP="00B65025">
      <w:pPr>
        <w:pStyle w:val="Caption"/>
      </w:pPr>
      <w:bookmarkStart w:id="102" w:name="_Ref503991356"/>
      <w:r>
        <w:t xml:space="preserve">Table </w:t>
      </w:r>
      <w:fldSimple w:instr=" SEQ Table \* ARABIC ">
        <w:r w:rsidR="00D86E64">
          <w:rPr>
            <w:noProof/>
          </w:rPr>
          <w:t>1</w:t>
        </w:r>
      </w:fldSimple>
      <w:bookmarkEnd w:id="102"/>
      <w:r>
        <w:t xml:space="preserve">: </w:t>
      </w:r>
      <w:r w:rsidRPr="009C5388">
        <w:t>Excel table field mappings to current ESAS</w:t>
      </w:r>
      <w:r>
        <w:t xml:space="preserve"> database</w:t>
      </w:r>
      <w:r w:rsidRPr="009C5388">
        <w:t xml:space="preserve"> schema</w:t>
      </w:r>
      <w:r w:rsidR="00F84DAA">
        <w:t>, a hyphen indicates that the field is not required in the output database</w:t>
      </w:r>
      <w:r w:rsidR="00E36F12">
        <w:t>, superscript numbers indicate special circumstances on mapping of the field.</w:t>
      </w:r>
    </w:p>
    <w:tbl>
      <w:tblPr>
        <w:tblStyle w:val="LightShading1"/>
        <w:tblW w:w="6051" w:type="dxa"/>
        <w:tblLook w:val="04A0" w:firstRow="1" w:lastRow="0" w:firstColumn="1" w:lastColumn="0" w:noHBand="0" w:noVBand="1"/>
      </w:tblPr>
      <w:tblGrid>
        <w:gridCol w:w="2862"/>
        <w:gridCol w:w="1249"/>
        <w:gridCol w:w="2046"/>
      </w:tblGrid>
      <w:tr w:rsidR="00B65025" w:rsidRPr="00B65025" w14:paraId="6560D678" w14:textId="77777777" w:rsidTr="00B65025">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5D6748B2" w14:textId="5AD08476"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Excel field</w:t>
            </w:r>
          </w:p>
        </w:tc>
        <w:tc>
          <w:tcPr>
            <w:tcW w:w="1249" w:type="dxa"/>
            <w:noWrap/>
            <w:hideMark/>
          </w:tcPr>
          <w:p w14:paraId="5E5CAD9A" w14:textId="77777777" w:rsidR="00B65025" w:rsidRPr="00B65025" w:rsidRDefault="00B65025" w:rsidP="00B65025">
            <w:pPr>
              <w:autoSpaceDE/>
              <w:autoSpaceDN/>
              <w:adjustRightInd/>
              <w:spacing w:before="0"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ESAS table</w:t>
            </w:r>
          </w:p>
        </w:tc>
        <w:tc>
          <w:tcPr>
            <w:tcW w:w="1940" w:type="dxa"/>
            <w:noWrap/>
            <w:hideMark/>
          </w:tcPr>
          <w:p w14:paraId="247CDE17" w14:textId="77777777" w:rsidR="00B65025" w:rsidRPr="00B65025" w:rsidRDefault="00B65025" w:rsidP="00B65025">
            <w:pPr>
              <w:autoSpaceDE/>
              <w:autoSpaceDN/>
              <w:adjustRightInd/>
              <w:spacing w:before="0"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ESAS field</w:t>
            </w:r>
          </w:p>
        </w:tc>
      </w:tr>
      <w:tr w:rsidR="00B65025" w:rsidRPr="00B65025" w14:paraId="60B4E0FD"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4F10A9B0"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trip_Trip_key</w:t>
            </w:r>
          </w:p>
        </w:tc>
        <w:tc>
          <w:tcPr>
            <w:tcW w:w="1249" w:type="dxa"/>
            <w:noWrap/>
            <w:hideMark/>
          </w:tcPr>
          <w:p w14:paraId="4D4A9496"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41331B8E"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TRIPKEY</w:t>
            </w:r>
          </w:p>
        </w:tc>
      </w:tr>
      <w:tr w:rsidR="00B65025" w:rsidRPr="00B65025" w14:paraId="077B24AD"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162831EA"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Base Type</w:t>
            </w:r>
          </w:p>
        </w:tc>
        <w:tc>
          <w:tcPr>
            <w:tcW w:w="1249" w:type="dxa"/>
            <w:noWrap/>
            <w:hideMark/>
          </w:tcPr>
          <w:p w14:paraId="1F0F95FB"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33F98BF6"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Base_type</w:t>
            </w:r>
          </w:p>
        </w:tc>
      </w:tr>
      <w:tr w:rsidR="00B65025" w:rsidRPr="00B65025" w14:paraId="18D606A0"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1A3ABF31"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Base Name</w:t>
            </w:r>
          </w:p>
        </w:tc>
        <w:tc>
          <w:tcPr>
            <w:tcW w:w="1249" w:type="dxa"/>
            <w:noWrap/>
            <w:hideMark/>
          </w:tcPr>
          <w:p w14:paraId="5AC57312"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63DC6330"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Name_of_ship</w:t>
            </w:r>
          </w:p>
        </w:tc>
      </w:tr>
      <w:tr w:rsidR="00B65025" w:rsidRPr="00B65025" w14:paraId="16C78711"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65C8E7F6"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Base Activity</w:t>
            </w:r>
          </w:p>
        </w:tc>
        <w:tc>
          <w:tcPr>
            <w:tcW w:w="1249" w:type="dxa"/>
            <w:noWrap/>
            <w:hideMark/>
          </w:tcPr>
          <w:p w14:paraId="6777BF47"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77F1EABF"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0A957B8F"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7F955D61"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Height of Eye</w:t>
            </w:r>
          </w:p>
        </w:tc>
        <w:tc>
          <w:tcPr>
            <w:tcW w:w="1249" w:type="dxa"/>
            <w:noWrap/>
            <w:hideMark/>
          </w:tcPr>
          <w:p w14:paraId="202C5A03"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6085DDA9"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4307B4F5"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23B1C44A"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A_O_View</w:t>
            </w:r>
          </w:p>
        </w:tc>
        <w:tc>
          <w:tcPr>
            <w:tcW w:w="1249" w:type="dxa"/>
            <w:noWrap/>
            <w:hideMark/>
          </w:tcPr>
          <w:p w14:paraId="75C40C38"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7D15A92A"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5C59A373"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19B5E8DB" w14:textId="037B1FB8"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Species seen</w:t>
            </w:r>
            <w:bookmarkStart w:id="103" w:name="_Ref503991225"/>
            <w:r>
              <w:rPr>
                <w:rStyle w:val="FootnoteReference"/>
                <w:rFonts w:ascii="Calibri" w:hAnsi="Calibri" w:cs="Calibri"/>
                <w:color w:val="000000"/>
              </w:rPr>
              <w:footnoteReference w:id="1"/>
            </w:r>
            <w:bookmarkEnd w:id="103"/>
          </w:p>
        </w:tc>
        <w:tc>
          <w:tcPr>
            <w:tcW w:w="1249" w:type="dxa"/>
            <w:noWrap/>
            <w:hideMark/>
          </w:tcPr>
          <w:p w14:paraId="72B2E8D4"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549B13F6" w14:textId="03A0AC69"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Species_observed</w:t>
            </w:r>
          </w:p>
        </w:tc>
      </w:tr>
      <w:tr w:rsidR="00B65025" w:rsidRPr="00B65025" w14:paraId="3D438EAB"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75E05FDF"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Method</w:t>
            </w:r>
          </w:p>
        </w:tc>
        <w:tc>
          <w:tcPr>
            <w:tcW w:w="1249" w:type="dxa"/>
            <w:noWrap/>
            <w:hideMark/>
          </w:tcPr>
          <w:p w14:paraId="3BCAD9D6"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7013A8E7"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03B6B4EC"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63C50D90"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Count Type</w:t>
            </w:r>
          </w:p>
        </w:tc>
        <w:tc>
          <w:tcPr>
            <w:tcW w:w="1249" w:type="dxa"/>
            <w:noWrap/>
            <w:hideMark/>
          </w:tcPr>
          <w:p w14:paraId="19A6262E"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16137686"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Count_type</w:t>
            </w:r>
          </w:p>
        </w:tc>
      </w:tr>
      <w:tr w:rsidR="00B65025" w:rsidRPr="00B65025" w14:paraId="5811C90C"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134764BB"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Trans Width</w:t>
            </w:r>
          </w:p>
        </w:tc>
        <w:tc>
          <w:tcPr>
            <w:tcW w:w="1249" w:type="dxa"/>
            <w:noWrap/>
            <w:hideMark/>
          </w:tcPr>
          <w:p w14:paraId="34F006BE"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773F7253"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Transect Width</w:t>
            </w:r>
          </w:p>
        </w:tc>
      </w:tr>
      <w:tr w:rsidR="00B65025" w:rsidRPr="00B65025" w14:paraId="3B7FD9C1"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3D5AA49B"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Duration</w:t>
            </w:r>
          </w:p>
        </w:tc>
        <w:tc>
          <w:tcPr>
            <w:tcW w:w="1249" w:type="dxa"/>
            <w:noWrap/>
            <w:hideMark/>
          </w:tcPr>
          <w:p w14:paraId="5969A094"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4442388A"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5451845B"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32D18FDD"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Day</w:t>
            </w:r>
          </w:p>
        </w:tc>
        <w:tc>
          <w:tcPr>
            <w:tcW w:w="1249" w:type="dxa"/>
            <w:noWrap/>
            <w:hideMark/>
          </w:tcPr>
          <w:p w14:paraId="2C88E774"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1B2422A3"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Day</w:t>
            </w:r>
          </w:p>
        </w:tc>
      </w:tr>
      <w:tr w:rsidR="00B65025" w:rsidRPr="00B65025" w14:paraId="5CE336CD"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564F794A"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Month</w:t>
            </w:r>
          </w:p>
        </w:tc>
        <w:tc>
          <w:tcPr>
            <w:tcW w:w="1249" w:type="dxa"/>
            <w:noWrap/>
            <w:hideMark/>
          </w:tcPr>
          <w:p w14:paraId="41ECEABE"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38F65337"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Month</w:t>
            </w:r>
          </w:p>
        </w:tc>
      </w:tr>
      <w:tr w:rsidR="00B65025" w:rsidRPr="00B65025" w14:paraId="122711BD"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13BA3DCD"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Year</w:t>
            </w:r>
          </w:p>
        </w:tc>
        <w:tc>
          <w:tcPr>
            <w:tcW w:w="1249" w:type="dxa"/>
            <w:noWrap/>
            <w:hideMark/>
          </w:tcPr>
          <w:p w14:paraId="6AE1A774"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6DE20001"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Year</w:t>
            </w:r>
          </w:p>
        </w:tc>
      </w:tr>
      <w:tr w:rsidR="00B65025" w:rsidRPr="00B65025" w14:paraId="361191B3"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7FE03E5F"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Observer</w:t>
            </w:r>
          </w:p>
        </w:tc>
        <w:tc>
          <w:tcPr>
            <w:tcW w:w="1249" w:type="dxa"/>
            <w:noWrap/>
            <w:hideMark/>
          </w:tcPr>
          <w:p w14:paraId="58C5C3FD"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35FC95F4"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Observer_name</w:t>
            </w:r>
          </w:p>
        </w:tc>
      </w:tr>
      <w:tr w:rsidR="00B65025" w:rsidRPr="00B65025" w14:paraId="2ECB7ED2"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5B0F549F"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Num_Obs</w:t>
            </w:r>
          </w:p>
        </w:tc>
        <w:tc>
          <w:tcPr>
            <w:tcW w:w="1249" w:type="dxa"/>
            <w:noWrap/>
            <w:hideMark/>
          </w:tcPr>
          <w:p w14:paraId="762E345F"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659C0DD5"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Number_of_observers</w:t>
            </w:r>
          </w:p>
        </w:tc>
      </w:tr>
      <w:tr w:rsidR="00B65025" w:rsidRPr="00B65025" w14:paraId="0C459D5F"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4FCCFAFB"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Date</w:t>
            </w:r>
          </w:p>
        </w:tc>
        <w:tc>
          <w:tcPr>
            <w:tcW w:w="1249" w:type="dxa"/>
            <w:noWrap/>
            <w:hideMark/>
          </w:tcPr>
          <w:p w14:paraId="05C54DF9"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7D4CF450"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7E2FE43A"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65B3062C"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w:t>
            </w:r>
          </w:p>
        </w:tc>
        <w:tc>
          <w:tcPr>
            <w:tcW w:w="1249" w:type="dxa"/>
            <w:noWrap/>
            <w:hideMark/>
          </w:tcPr>
          <w:p w14:paraId="2000BCD3"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trip</w:t>
            </w:r>
          </w:p>
        </w:tc>
        <w:tc>
          <w:tcPr>
            <w:tcW w:w="1940" w:type="dxa"/>
            <w:noWrap/>
            <w:hideMark/>
          </w:tcPr>
          <w:p w14:paraId="5758A146" w14:textId="232D7D10"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Use_of_binoculars</w:t>
            </w:r>
            <w:r>
              <w:rPr>
                <w:rStyle w:val="FootnoteReference"/>
                <w:rFonts w:ascii="Calibri" w:hAnsi="Calibri" w:cs="Calibri"/>
                <w:color w:val="000000"/>
              </w:rPr>
              <w:footnoteReference w:id="2"/>
            </w:r>
          </w:p>
        </w:tc>
      </w:tr>
      <w:tr w:rsidR="00B65025" w:rsidRPr="00B65025" w14:paraId="7901F983"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0E537132"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trip_pos_linked_Position_key</w:t>
            </w:r>
          </w:p>
        </w:tc>
        <w:tc>
          <w:tcPr>
            <w:tcW w:w="1249" w:type="dxa"/>
            <w:noWrap/>
            <w:hideMark/>
          </w:tcPr>
          <w:p w14:paraId="322A42D6"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pos</w:t>
            </w:r>
          </w:p>
        </w:tc>
        <w:tc>
          <w:tcPr>
            <w:tcW w:w="1940" w:type="dxa"/>
            <w:noWrap/>
            <w:hideMark/>
          </w:tcPr>
          <w:p w14:paraId="1A52E403"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POSKEY</w:t>
            </w:r>
          </w:p>
        </w:tc>
      </w:tr>
      <w:tr w:rsidR="00B65025" w:rsidRPr="00B65025" w14:paraId="0C966EEA"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5BCE2028"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Environment_key</w:t>
            </w:r>
          </w:p>
        </w:tc>
        <w:tc>
          <w:tcPr>
            <w:tcW w:w="1249" w:type="dxa"/>
            <w:noWrap/>
            <w:hideMark/>
          </w:tcPr>
          <w:p w14:paraId="0DB48B41"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624F0597"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0A083774"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0229C08F"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BASE_Trip_key</w:t>
            </w:r>
          </w:p>
        </w:tc>
        <w:tc>
          <w:tcPr>
            <w:tcW w:w="1249" w:type="dxa"/>
            <w:noWrap/>
            <w:hideMark/>
          </w:tcPr>
          <w:p w14:paraId="16CCCE3F"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4A110561"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34C67A60"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78440F1D"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Env_key_qual</w:t>
            </w:r>
          </w:p>
        </w:tc>
        <w:tc>
          <w:tcPr>
            <w:tcW w:w="1249" w:type="dxa"/>
            <w:noWrap/>
            <w:hideMark/>
          </w:tcPr>
          <w:p w14:paraId="6604D1A8"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61EBF943"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09394FCC"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3D517218"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trip_pos_linked_Time_hour</w:t>
            </w:r>
          </w:p>
        </w:tc>
        <w:tc>
          <w:tcPr>
            <w:tcW w:w="1249" w:type="dxa"/>
            <w:noWrap/>
            <w:hideMark/>
          </w:tcPr>
          <w:p w14:paraId="7892C58D"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pos</w:t>
            </w:r>
          </w:p>
        </w:tc>
        <w:tc>
          <w:tcPr>
            <w:tcW w:w="1940" w:type="dxa"/>
            <w:noWrap/>
            <w:hideMark/>
          </w:tcPr>
          <w:p w14:paraId="31B1B353"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Hours</w:t>
            </w:r>
          </w:p>
        </w:tc>
      </w:tr>
      <w:tr w:rsidR="00B65025" w:rsidRPr="00B65025" w14:paraId="3C6B0A08"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76B6F403"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trip_pos_linked_Time_min</w:t>
            </w:r>
          </w:p>
        </w:tc>
        <w:tc>
          <w:tcPr>
            <w:tcW w:w="1249" w:type="dxa"/>
            <w:noWrap/>
            <w:hideMark/>
          </w:tcPr>
          <w:p w14:paraId="63BC0C0D"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pos</w:t>
            </w:r>
          </w:p>
        </w:tc>
        <w:tc>
          <w:tcPr>
            <w:tcW w:w="1940" w:type="dxa"/>
            <w:noWrap/>
            <w:hideMark/>
          </w:tcPr>
          <w:p w14:paraId="40273D64"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Minutes</w:t>
            </w:r>
          </w:p>
        </w:tc>
      </w:tr>
      <w:tr w:rsidR="00B65025" w:rsidRPr="00B65025" w14:paraId="4458AA20"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716CB38A"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Posmark</w:t>
            </w:r>
          </w:p>
        </w:tc>
        <w:tc>
          <w:tcPr>
            <w:tcW w:w="1249" w:type="dxa"/>
            <w:noWrap/>
            <w:hideMark/>
          </w:tcPr>
          <w:p w14:paraId="72309EC7"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pos</w:t>
            </w:r>
          </w:p>
        </w:tc>
        <w:tc>
          <w:tcPr>
            <w:tcW w:w="1940" w:type="dxa"/>
            <w:noWrap/>
            <w:hideMark/>
          </w:tcPr>
          <w:p w14:paraId="4E483CFE"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Posmark</w:t>
            </w:r>
          </w:p>
        </w:tc>
      </w:tr>
      <w:tr w:rsidR="00B65025" w:rsidRPr="00B65025" w14:paraId="03A00C57"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18835CE7"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Octant</w:t>
            </w:r>
          </w:p>
        </w:tc>
        <w:tc>
          <w:tcPr>
            <w:tcW w:w="1249" w:type="dxa"/>
            <w:noWrap/>
            <w:hideMark/>
          </w:tcPr>
          <w:p w14:paraId="028FC424"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606451B9"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51075342"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2E061FD4"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Lat_deg</w:t>
            </w:r>
          </w:p>
        </w:tc>
        <w:tc>
          <w:tcPr>
            <w:tcW w:w="1249" w:type="dxa"/>
            <w:noWrap/>
            <w:hideMark/>
          </w:tcPr>
          <w:p w14:paraId="3BFFC0A9"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pos</w:t>
            </w:r>
          </w:p>
        </w:tc>
        <w:tc>
          <w:tcPr>
            <w:tcW w:w="1940" w:type="dxa"/>
            <w:noWrap/>
            <w:hideMark/>
          </w:tcPr>
          <w:p w14:paraId="5D8EF985"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Latitude</w:t>
            </w:r>
          </w:p>
        </w:tc>
      </w:tr>
      <w:tr w:rsidR="00B65025" w:rsidRPr="00B65025" w14:paraId="4D308235"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2111F30E"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Lat_min</w:t>
            </w:r>
          </w:p>
        </w:tc>
        <w:tc>
          <w:tcPr>
            <w:tcW w:w="1249" w:type="dxa"/>
            <w:noWrap/>
            <w:hideMark/>
          </w:tcPr>
          <w:p w14:paraId="48A61F07"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pos</w:t>
            </w:r>
          </w:p>
        </w:tc>
        <w:tc>
          <w:tcPr>
            <w:tcW w:w="1940" w:type="dxa"/>
            <w:noWrap/>
            <w:hideMark/>
          </w:tcPr>
          <w:p w14:paraId="28011933"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Latitude</w:t>
            </w:r>
          </w:p>
        </w:tc>
      </w:tr>
      <w:tr w:rsidR="00B65025" w:rsidRPr="00B65025" w14:paraId="2D26C904"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59000C6F"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Long_deg</w:t>
            </w:r>
          </w:p>
        </w:tc>
        <w:tc>
          <w:tcPr>
            <w:tcW w:w="1249" w:type="dxa"/>
            <w:noWrap/>
            <w:hideMark/>
          </w:tcPr>
          <w:p w14:paraId="71E9EEB7"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pos</w:t>
            </w:r>
          </w:p>
        </w:tc>
        <w:tc>
          <w:tcPr>
            <w:tcW w:w="1940" w:type="dxa"/>
            <w:noWrap/>
            <w:hideMark/>
          </w:tcPr>
          <w:p w14:paraId="3677CE01"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Longitude</w:t>
            </w:r>
          </w:p>
        </w:tc>
      </w:tr>
      <w:tr w:rsidR="00B65025" w:rsidRPr="00B65025" w14:paraId="4F240A35"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43FA7153"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Long_min</w:t>
            </w:r>
          </w:p>
        </w:tc>
        <w:tc>
          <w:tcPr>
            <w:tcW w:w="1249" w:type="dxa"/>
            <w:noWrap/>
            <w:hideMark/>
          </w:tcPr>
          <w:p w14:paraId="79DA52F1"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pos</w:t>
            </w:r>
          </w:p>
        </w:tc>
        <w:tc>
          <w:tcPr>
            <w:tcW w:w="1940" w:type="dxa"/>
            <w:noWrap/>
            <w:hideMark/>
          </w:tcPr>
          <w:p w14:paraId="47ACE6EE"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Longitude</w:t>
            </w:r>
          </w:p>
        </w:tc>
      </w:tr>
      <w:tr w:rsidR="00B65025" w:rsidRPr="00B65025" w14:paraId="1C695EB6"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34A8739D"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Area_km2</w:t>
            </w:r>
          </w:p>
        </w:tc>
        <w:tc>
          <w:tcPr>
            <w:tcW w:w="1249" w:type="dxa"/>
            <w:noWrap/>
            <w:hideMark/>
          </w:tcPr>
          <w:p w14:paraId="3D681824"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pos</w:t>
            </w:r>
          </w:p>
        </w:tc>
        <w:tc>
          <w:tcPr>
            <w:tcW w:w="1940" w:type="dxa"/>
            <w:noWrap/>
            <w:hideMark/>
          </w:tcPr>
          <w:p w14:paraId="5D72E934"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Area_surveyed</w:t>
            </w:r>
          </w:p>
        </w:tc>
      </w:tr>
      <w:tr w:rsidR="00B65025" w:rsidRPr="00B65025" w14:paraId="0BBF4CB0"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11633866"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Km_travelled</w:t>
            </w:r>
          </w:p>
        </w:tc>
        <w:tc>
          <w:tcPr>
            <w:tcW w:w="1249" w:type="dxa"/>
            <w:noWrap/>
            <w:hideMark/>
          </w:tcPr>
          <w:p w14:paraId="26775116"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pos</w:t>
            </w:r>
          </w:p>
        </w:tc>
        <w:tc>
          <w:tcPr>
            <w:tcW w:w="1940" w:type="dxa"/>
            <w:noWrap/>
            <w:hideMark/>
          </w:tcPr>
          <w:p w14:paraId="4A6E7D07"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Km_travelled</w:t>
            </w:r>
          </w:p>
        </w:tc>
      </w:tr>
      <w:tr w:rsidR="00B65025" w:rsidRPr="00B65025" w14:paraId="0F16426D"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44EDB8EE"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Base_Speed</w:t>
            </w:r>
          </w:p>
        </w:tc>
        <w:tc>
          <w:tcPr>
            <w:tcW w:w="1249" w:type="dxa"/>
            <w:noWrap/>
            <w:hideMark/>
          </w:tcPr>
          <w:p w14:paraId="6EDC56C1"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15F91138"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46581056"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63FF0219"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Base_Direction</w:t>
            </w:r>
          </w:p>
        </w:tc>
        <w:tc>
          <w:tcPr>
            <w:tcW w:w="1249" w:type="dxa"/>
            <w:noWrap/>
            <w:hideMark/>
          </w:tcPr>
          <w:p w14:paraId="49006341"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2EEC9D37"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048282F8"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3B77866A" w14:textId="44B4BCE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Floating</w:t>
            </w:r>
            <w:r w:rsidRPr="00B65025">
              <w:rPr>
                <w:rFonts w:ascii="Calibri" w:hAnsi="Calibri" w:cs="Calibri"/>
                <w:color w:val="000000"/>
                <w:vertAlign w:val="superscript"/>
              </w:rPr>
              <w:t>1</w:t>
            </w:r>
          </w:p>
        </w:tc>
        <w:tc>
          <w:tcPr>
            <w:tcW w:w="1249" w:type="dxa"/>
            <w:noWrap/>
            <w:hideMark/>
          </w:tcPr>
          <w:p w14:paraId="736C5BCF"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pos</w:t>
            </w:r>
          </w:p>
        </w:tc>
        <w:tc>
          <w:tcPr>
            <w:tcW w:w="1940" w:type="dxa"/>
            <w:noWrap/>
            <w:hideMark/>
          </w:tcPr>
          <w:p w14:paraId="1F0B0318" w14:textId="4EE0AC8E"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Floating_matter</w:t>
            </w:r>
          </w:p>
        </w:tc>
      </w:tr>
      <w:tr w:rsidR="00B65025" w:rsidRPr="00B65025" w14:paraId="6E551CF8"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1DE71001"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Species_key</w:t>
            </w:r>
          </w:p>
        </w:tc>
        <w:tc>
          <w:tcPr>
            <w:tcW w:w="1249" w:type="dxa"/>
            <w:noWrap/>
            <w:hideMark/>
          </w:tcPr>
          <w:p w14:paraId="445DBAC6"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5AD3118C"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Species_key</w:t>
            </w:r>
          </w:p>
        </w:tc>
      </w:tr>
      <w:tr w:rsidR="00B65025" w:rsidRPr="00B65025" w14:paraId="0888C4EF"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524552A0"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sp_Position_key</w:t>
            </w:r>
          </w:p>
        </w:tc>
        <w:tc>
          <w:tcPr>
            <w:tcW w:w="1249" w:type="dxa"/>
            <w:noWrap/>
            <w:hideMark/>
          </w:tcPr>
          <w:p w14:paraId="487F99C5"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623AE5A5"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696B33B8"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01F7BE13"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lastRenderedPageBreak/>
              <w:t>Trip_key</w:t>
            </w:r>
          </w:p>
        </w:tc>
        <w:tc>
          <w:tcPr>
            <w:tcW w:w="1249" w:type="dxa"/>
            <w:noWrap/>
            <w:hideMark/>
          </w:tcPr>
          <w:p w14:paraId="184389B0"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7205F3E9"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773B5828"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50AC0045"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sp_Time_hour</w:t>
            </w:r>
          </w:p>
        </w:tc>
        <w:tc>
          <w:tcPr>
            <w:tcW w:w="1249" w:type="dxa"/>
            <w:noWrap/>
            <w:hideMark/>
          </w:tcPr>
          <w:p w14:paraId="71933C84"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388591E9"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2FA87E37"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3AB1DF6E"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sp_Time_min</w:t>
            </w:r>
          </w:p>
        </w:tc>
        <w:tc>
          <w:tcPr>
            <w:tcW w:w="1249" w:type="dxa"/>
            <w:noWrap/>
            <w:hideMark/>
          </w:tcPr>
          <w:p w14:paraId="54D56430"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c>
          <w:tcPr>
            <w:tcW w:w="1940" w:type="dxa"/>
            <w:noWrap/>
            <w:hideMark/>
          </w:tcPr>
          <w:p w14:paraId="19716E7D"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w:t>
            </w:r>
          </w:p>
        </w:tc>
      </w:tr>
      <w:tr w:rsidR="00B65025" w:rsidRPr="00B65025" w14:paraId="5FA53B9D"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6DFEBE6C"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Trans_ind</w:t>
            </w:r>
          </w:p>
        </w:tc>
        <w:tc>
          <w:tcPr>
            <w:tcW w:w="1249" w:type="dxa"/>
            <w:noWrap/>
            <w:hideMark/>
          </w:tcPr>
          <w:p w14:paraId="60DC2926"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792370A4"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TRANS_IND</w:t>
            </w:r>
          </w:p>
        </w:tc>
      </w:tr>
      <w:tr w:rsidR="00B65025" w:rsidRPr="00B65025" w14:paraId="05A30A3E"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60ECCF93" w14:textId="626DF83E"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Voous</w:t>
            </w:r>
            <w:r w:rsidRPr="00B65025">
              <w:rPr>
                <w:rFonts w:ascii="Calibri" w:hAnsi="Calibri" w:cs="Calibri"/>
                <w:color w:val="000000"/>
                <w:vertAlign w:val="superscript"/>
              </w:rPr>
              <w:t>1</w:t>
            </w:r>
          </w:p>
        </w:tc>
        <w:tc>
          <w:tcPr>
            <w:tcW w:w="1249" w:type="dxa"/>
            <w:noWrap/>
            <w:hideMark/>
          </w:tcPr>
          <w:p w14:paraId="77E41690"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04427C31"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EURING</w:t>
            </w:r>
          </w:p>
        </w:tc>
      </w:tr>
      <w:tr w:rsidR="00B65025" w:rsidRPr="00B65025" w14:paraId="0BE57E9C"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5ACCA6F7" w14:textId="7876C4A1"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Age</w:t>
            </w:r>
            <w:r w:rsidR="0055051A">
              <w:rPr>
                <w:rStyle w:val="FootnoteReference"/>
                <w:rFonts w:ascii="Calibri" w:hAnsi="Calibri" w:cs="Calibri"/>
                <w:color w:val="000000"/>
              </w:rPr>
              <w:footnoteReference w:id="3"/>
            </w:r>
          </w:p>
        </w:tc>
        <w:tc>
          <w:tcPr>
            <w:tcW w:w="1249" w:type="dxa"/>
            <w:noWrap/>
            <w:hideMark/>
          </w:tcPr>
          <w:p w14:paraId="782E45A4"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2232A4B5"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AGE</w:t>
            </w:r>
          </w:p>
        </w:tc>
      </w:tr>
      <w:tr w:rsidR="00B65025" w:rsidRPr="00B65025" w14:paraId="440FADDD"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7E36EBC1" w14:textId="24AB5C4B"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Plumage</w:t>
            </w:r>
            <w:r w:rsidR="0055051A" w:rsidRPr="0055051A">
              <w:rPr>
                <w:rFonts w:ascii="Calibri" w:hAnsi="Calibri" w:cs="Calibri"/>
                <w:color w:val="000000"/>
                <w:vertAlign w:val="superscript"/>
              </w:rPr>
              <w:t>3</w:t>
            </w:r>
          </w:p>
        </w:tc>
        <w:tc>
          <w:tcPr>
            <w:tcW w:w="1249" w:type="dxa"/>
            <w:noWrap/>
            <w:hideMark/>
          </w:tcPr>
          <w:p w14:paraId="1BFF3716"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28F11718"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PLUMAGE/MOULT</w:t>
            </w:r>
          </w:p>
        </w:tc>
      </w:tr>
      <w:tr w:rsidR="00B65025" w:rsidRPr="00B65025" w14:paraId="7A8BCC5B"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288DCF54" w14:textId="4C5F6D2E"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Moult</w:t>
            </w:r>
            <w:r w:rsidR="0055051A" w:rsidRPr="0055051A">
              <w:rPr>
                <w:rFonts w:ascii="Calibri" w:hAnsi="Calibri" w:cs="Calibri"/>
                <w:color w:val="000000"/>
                <w:vertAlign w:val="superscript"/>
              </w:rPr>
              <w:t>3</w:t>
            </w:r>
          </w:p>
        </w:tc>
        <w:tc>
          <w:tcPr>
            <w:tcW w:w="1249" w:type="dxa"/>
            <w:noWrap/>
            <w:hideMark/>
          </w:tcPr>
          <w:p w14:paraId="63578D66"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30D871A0"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PLUMAGE/MOULT</w:t>
            </w:r>
          </w:p>
        </w:tc>
      </w:tr>
      <w:tr w:rsidR="00B65025" w:rsidRPr="00B65025" w14:paraId="05E968C5"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602BB8F7" w14:textId="5440DC02"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Sex</w:t>
            </w:r>
            <w:r w:rsidR="0055051A" w:rsidRPr="0055051A">
              <w:rPr>
                <w:rFonts w:ascii="Calibri" w:hAnsi="Calibri" w:cs="Calibri"/>
                <w:color w:val="000000"/>
                <w:vertAlign w:val="superscript"/>
              </w:rPr>
              <w:t>3</w:t>
            </w:r>
          </w:p>
        </w:tc>
        <w:tc>
          <w:tcPr>
            <w:tcW w:w="1249" w:type="dxa"/>
            <w:noWrap/>
            <w:hideMark/>
          </w:tcPr>
          <w:p w14:paraId="0863C9F4"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77475088"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PLUMAGE/MOULT</w:t>
            </w:r>
          </w:p>
        </w:tc>
      </w:tr>
      <w:tr w:rsidR="00B65025" w:rsidRPr="00B65025" w14:paraId="7748DDB7"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66650EAD"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Num_birds</w:t>
            </w:r>
          </w:p>
        </w:tc>
        <w:tc>
          <w:tcPr>
            <w:tcW w:w="1249" w:type="dxa"/>
            <w:noWrap/>
            <w:hideMark/>
          </w:tcPr>
          <w:p w14:paraId="4DF0FD21"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312BC59D"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NUMBER</w:t>
            </w:r>
          </w:p>
        </w:tc>
      </w:tr>
      <w:tr w:rsidR="00B65025" w:rsidRPr="00B65025" w14:paraId="7F770233"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416EB2D6" w14:textId="5FE328D3"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Distance</w:t>
            </w:r>
            <w:r w:rsidR="00F764A6" w:rsidRPr="00F764A6">
              <w:rPr>
                <w:rFonts w:ascii="Calibri" w:hAnsi="Calibri" w:cs="Calibri"/>
                <w:color w:val="000000"/>
                <w:vertAlign w:val="superscript"/>
              </w:rPr>
              <w:t>1</w:t>
            </w:r>
          </w:p>
        </w:tc>
        <w:tc>
          <w:tcPr>
            <w:tcW w:w="1249" w:type="dxa"/>
            <w:noWrap/>
            <w:hideMark/>
          </w:tcPr>
          <w:p w14:paraId="4ECF913C"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0C038E4E"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DISTANCE</w:t>
            </w:r>
          </w:p>
        </w:tc>
      </w:tr>
      <w:tr w:rsidR="00B65025" w:rsidRPr="00B65025" w14:paraId="73E3FEC4"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139C63C1" w14:textId="17800E20"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Direction</w:t>
            </w:r>
            <w:r w:rsidR="00F764A6" w:rsidRPr="00F764A6">
              <w:rPr>
                <w:rFonts w:ascii="Calibri" w:hAnsi="Calibri" w:cs="Calibri"/>
                <w:color w:val="000000"/>
                <w:vertAlign w:val="superscript"/>
              </w:rPr>
              <w:t>1</w:t>
            </w:r>
          </w:p>
        </w:tc>
        <w:tc>
          <w:tcPr>
            <w:tcW w:w="1249" w:type="dxa"/>
            <w:noWrap/>
            <w:hideMark/>
          </w:tcPr>
          <w:p w14:paraId="71AB9516"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5E83731D"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DIR_ASS</w:t>
            </w:r>
          </w:p>
        </w:tc>
      </w:tr>
      <w:tr w:rsidR="00B65025" w:rsidRPr="00B65025" w14:paraId="0C91EC6D"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0CB1A03D" w14:textId="37348E44"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Behaviour</w:t>
            </w:r>
            <w:r w:rsidR="00F764A6" w:rsidRPr="00F764A6">
              <w:rPr>
                <w:rFonts w:ascii="Calibri" w:hAnsi="Calibri" w:cs="Calibri"/>
                <w:color w:val="000000"/>
                <w:vertAlign w:val="superscript"/>
              </w:rPr>
              <w:t>1</w:t>
            </w:r>
          </w:p>
        </w:tc>
        <w:tc>
          <w:tcPr>
            <w:tcW w:w="1249" w:type="dxa"/>
            <w:noWrap/>
            <w:hideMark/>
          </w:tcPr>
          <w:p w14:paraId="155D0188"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2C1068D1"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BEHAVIOUR</w:t>
            </w:r>
          </w:p>
        </w:tc>
      </w:tr>
      <w:tr w:rsidR="00B65025" w:rsidRPr="00B65025" w14:paraId="4D7DBBB4"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5527C48C" w14:textId="0967373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Feeding</w:t>
            </w:r>
            <w:r w:rsidR="00F764A6" w:rsidRPr="00F764A6">
              <w:rPr>
                <w:rFonts w:ascii="Calibri" w:hAnsi="Calibri" w:cs="Calibri"/>
                <w:color w:val="000000"/>
                <w:vertAlign w:val="superscript"/>
              </w:rPr>
              <w:t>1,4</w:t>
            </w:r>
          </w:p>
        </w:tc>
        <w:tc>
          <w:tcPr>
            <w:tcW w:w="1249" w:type="dxa"/>
            <w:noWrap/>
            <w:hideMark/>
          </w:tcPr>
          <w:p w14:paraId="71AC1C7A"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72CD6A8E" w14:textId="771509A0"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BEHAVIOUR</w:t>
            </w:r>
            <w:r w:rsidR="00E36F12">
              <w:rPr>
                <w:rFonts w:ascii="Calibri" w:hAnsi="Calibri" w:cs="Calibri"/>
                <w:color w:val="000000"/>
              </w:rPr>
              <w:t xml:space="preserve"> &amp; </w:t>
            </w:r>
            <w:r w:rsidRPr="00B65025">
              <w:rPr>
                <w:rFonts w:ascii="Calibri" w:hAnsi="Calibri" w:cs="Calibri"/>
                <w:color w:val="000000"/>
              </w:rPr>
              <w:t>PREY</w:t>
            </w:r>
          </w:p>
        </w:tc>
      </w:tr>
      <w:tr w:rsidR="00B65025" w:rsidRPr="00B65025" w14:paraId="33AA3930"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6B96B471" w14:textId="11BB1A6A"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Status</w:t>
            </w:r>
            <w:r w:rsidR="005715C7" w:rsidRPr="005715C7">
              <w:rPr>
                <w:rFonts w:ascii="Calibri" w:hAnsi="Calibri" w:cs="Calibri"/>
                <w:color w:val="000000"/>
                <w:vertAlign w:val="superscript"/>
              </w:rPr>
              <w:fldChar w:fldCharType="begin"/>
            </w:r>
            <w:r w:rsidR="005715C7" w:rsidRPr="005715C7">
              <w:rPr>
                <w:rFonts w:ascii="Calibri" w:hAnsi="Calibri" w:cs="Calibri"/>
                <w:color w:val="000000"/>
                <w:vertAlign w:val="superscript"/>
              </w:rPr>
              <w:instrText xml:space="preserve"> NOTEREF _Ref503991225 \h </w:instrText>
            </w:r>
            <w:r w:rsidR="005715C7">
              <w:rPr>
                <w:rFonts w:ascii="Calibri" w:hAnsi="Calibri" w:cs="Calibri"/>
                <w:color w:val="000000"/>
                <w:vertAlign w:val="superscript"/>
              </w:rPr>
              <w:instrText xml:space="preserve"> \* MERGEFORMAT </w:instrText>
            </w:r>
            <w:r w:rsidR="005715C7" w:rsidRPr="005715C7">
              <w:rPr>
                <w:rFonts w:ascii="Calibri" w:hAnsi="Calibri" w:cs="Calibri"/>
                <w:color w:val="000000"/>
                <w:vertAlign w:val="superscript"/>
              </w:rPr>
            </w:r>
            <w:r w:rsidR="005715C7" w:rsidRPr="005715C7">
              <w:rPr>
                <w:rFonts w:ascii="Calibri" w:hAnsi="Calibri" w:cs="Calibri"/>
                <w:color w:val="000000"/>
                <w:vertAlign w:val="superscript"/>
              </w:rPr>
              <w:fldChar w:fldCharType="separate"/>
            </w:r>
            <w:r w:rsidR="00D86E64">
              <w:rPr>
                <w:rFonts w:ascii="Calibri" w:hAnsi="Calibri" w:cs="Calibri"/>
                <w:color w:val="000000"/>
                <w:vertAlign w:val="superscript"/>
              </w:rPr>
              <w:t>1</w:t>
            </w:r>
            <w:r w:rsidR="005715C7" w:rsidRPr="005715C7">
              <w:rPr>
                <w:rFonts w:ascii="Calibri" w:hAnsi="Calibri" w:cs="Calibri"/>
                <w:color w:val="000000"/>
                <w:vertAlign w:val="superscript"/>
              </w:rPr>
              <w:fldChar w:fldCharType="end"/>
            </w:r>
            <w:r w:rsidR="00F764A6">
              <w:rPr>
                <w:rFonts w:ascii="Calibri" w:hAnsi="Calibri" w:cs="Calibri"/>
                <w:color w:val="000000"/>
                <w:vertAlign w:val="superscript"/>
              </w:rPr>
              <w:t>,</w:t>
            </w:r>
            <w:r w:rsidR="00F764A6">
              <w:rPr>
                <w:rStyle w:val="FootnoteReference"/>
                <w:rFonts w:ascii="Calibri" w:hAnsi="Calibri" w:cs="Calibri"/>
                <w:color w:val="000000"/>
              </w:rPr>
              <w:footnoteReference w:id="4"/>
            </w:r>
          </w:p>
        </w:tc>
        <w:tc>
          <w:tcPr>
            <w:tcW w:w="1249" w:type="dxa"/>
            <w:noWrap/>
            <w:hideMark/>
          </w:tcPr>
          <w:p w14:paraId="0F953AE8"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6B018077" w14:textId="6383054F" w:rsidR="00B65025" w:rsidRPr="00B65025" w:rsidRDefault="00F764A6"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DIR_ASS &amp; </w:t>
            </w:r>
            <w:r w:rsidR="00B65025" w:rsidRPr="00B65025">
              <w:rPr>
                <w:rFonts w:ascii="Calibri" w:hAnsi="Calibri" w:cs="Calibri"/>
                <w:color w:val="000000"/>
              </w:rPr>
              <w:t>BEHAVIOUR</w:t>
            </w:r>
          </w:p>
        </w:tc>
      </w:tr>
      <w:tr w:rsidR="00B65025" w:rsidRPr="00B65025" w14:paraId="67DF2D9C"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2460A5E7" w14:textId="25EAEEF4"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Oiling</w:t>
            </w:r>
            <w:r w:rsidR="00F764A6" w:rsidRPr="00F764A6">
              <w:rPr>
                <w:rFonts w:ascii="Calibri" w:hAnsi="Calibri" w:cs="Calibri"/>
                <w:color w:val="000000"/>
                <w:vertAlign w:val="superscript"/>
              </w:rPr>
              <w:t>1</w:t>
            </w:r>
          </w:p>
        </w:tc>
        <w:tc>
          <w:tcPr>
            <w:tcW w:w="1249" w:type="dxa"/>
            <w:noWrap/>
            <w:hideMark/>
          </w:tcPr>
          <w:p w14:paraId="2AC962FD"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0AE7561C" w14:textId="77777777" w:rsidR="00B65025" w:rsidRPr="00B65025" w:rsidRDefault="00B65025"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B65025">
              <w:rPr>
                <w:rFonts w:ascii="Calibri" w:hAnsi="Calibri" w:cs="Calibri"/>
                <w:color w:val="000000"/>
              </w:rPr>
              <w:t>BEHAVIOUR</w:t>
            </w:r>
          </w:p>
        </w:tc>
      </w:tr>
      <w:tr w:rsidR="00B65025" w:rsidRPr="00B65025" w14:paraId="7E2DD709"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hideMark/>
          </w:tcPr>
          <w:p w14:paraId="77E5B7C6" w14:textId="77777777" w:rsidR="00B65025" w:rsidRPr="00B65025" w:rsidRDefault="00B65025" w:rsidP="00B65025">
            <w:pPr>
              <w:autoSpaceDE/>
              <w:autoSpaceDN/>
              <w:adjustRightInd/>
              <w:spacing w:before="0" w:after="0"/>
              <w:rPr>
                <w:rFonts w:ascii="Calibri" w:hAnsi="Calibri" w:cs="Calibri"/>
                <w:color w:val="000000"/>
              </w:rPr>
            </w:pPr>
            <w:r w:rsidRPr="00B65025">
              <w:rPr>
                <w:rFonts w:ascii="Calibri" w:hAnsi="Calibri" w:cs="Calibri"/>
                <w:color w:val="000000"/>
              </w:rPr>
              <w:t>Association</w:t>
            </w:r>
          </w:p>
        </w:tc>
        <w:tc>
          <w:tcPr>
            <w:tcW w:w="1249" w:type="dxa"/>
            <w:noWrap/>
            <w:hideMark/>
          </w:tcPr>
          <w:p w14:paraId="42C81BAB" w14:textId="77777777"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sp</w:t>
            </w:r>
          </w:p>
        </w:tc>
        <w:tc>
          <w:tcPr>
            <w:tcW w:w="1940" w:type="dxa"/>
            <w:noWrap/>
            <w:hideMark/>
          </w:tcPr>
          <w:p w14:paraId="11DA48F7" w14:textId="1171EE52" w:rsidR="00B65025" w:rsidRPr="00B65025" w:rsidRDefault="00B65025"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B65025">
              <w:rPr>
                <w:rFonts w:ascii="Calibri" w:hAnsi="Calibri" w:cs="Calibri"/>
                <w:color w:val="000000"/>
              </w:rPr>
              <w:t>ASSOCIATION</w:t>
            </w:r>
          </w:p>
        </w:tc>
      </w:tr>
      <w:tr w:rsidR="0056429D" w:rsidRPr="00B65025" w14:paraId="10E02205" w14:textId="77777777" w:rsidTr="00B65025">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862" w:type="dxa"/>
            <w:noWrap/>
          </w:tcPr>
          <w:p w14:paraId="05F00F21" w14:textId="3DA4AFC9" w:rsidR="0056429D" w:rsidRPr="00B65025" w:rsidRDefault="0056429D" w:rsidP="00B65025">
            <w:pPr>
              <w:autoSpaceDE/>
              <w:autoSpaceDN/>
              <w:adjustRightInd/>
              <w:spacing w:before="0" w:after="0"/>
              <w:rPr>
                <w:rFonts w:ascii="Calibri" w:hAnsi="Calibri" w:cs="Calibri"/>
                <w:color w:val="000000"/>
              </w:rPr>
            </w:pPr>
            <w:r>
              <w:rPr>
                <w:rFonts w:ascii="Calibri" w:hAnsi="Calibri" w:cs="Calibri"/>
                <w:color w:val="000000"/>
              </w:rPr>
              <w:t>SeaState</w:t>
            </w:r>
          </w:p>
        </w:tc>
        <w:tc>
          <w:tcPr>
            <w:tcW w:w="1249" w:type="dxa"/>
            <w:noWrap/>
          </w:tcPr>
          <w:p w14:paraId="65810787" w14:textId="6B4FBB0A" w:rsidR="0056429D" w:rsidRPr="00B65025" w:rsidRDefault="0056429D"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pos</w:t>
            </w:r>
          </w:p>
        </w:tc>
        <w:tc>
          <w:tcPr>
            <w:tcW w:w="1940" w:type="dxa"/>
            <w:noWrap/>
          </w:tcPr>
          <w:p w14:paraId="220ABC22" w14:textId="38DD63C4" w:rsidR="0056429D" w:rsidRPr="00B65025" w:rsidRDefault="005715C7" w:rsidP="00B65025">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SEASTATE</w:t>
            </w:r>
          </w:p>
        </w:tc>
      </w:tr>
      <w:tr w:rsidR="005715C7" w:rsidRPr="00B65025" w14:paraId="6BC48AC0" w14:textId="77777777" w:rsidTr="00B65025">
        <w:trPr>
          <w:trHeight w:val="288"/>
        </w:trPr>
        <w:tc>
          <w:tcPr>
            <w:cnfStyle w:val="001000000000" w:firstRow="0" w:lastRow="0" w:firstColumn="1" w:lastColumn="0" w:oddVBand="0" w:evenVBand="0" w:oddHBand="0" w:evenHBand="0" w:firstRowFirstColumn="0" w:firstRowLastColumn="0" w:lastRowFirstColumn="0" w:lastRowLastColumn="0"/>
            <w:tcW w:w="2862" w:type="dxa"/>
            <w:noWrap/>
          </w:tcPr>
          <w:p w14:paraId="42A2ED32" w14:textId="2AC2D291" w:rsidR="005715C7" w:rsidRDefault="005715C7" w:rsidP="00B65025">
            <w:pPr>
              <w:autoSpaceDE/>
              <w:autoSpaceDN/>
              <w:adjustRightInd/>
              <w:spacing w:before="0" w:after="0"/>
              <w:rPr>
                <w:rFonts w:ascii="Calibri" w:hAnsi="Calibri" w:cs="Calibri"/>
                <w:color w:val="000000"/>
              </w:rPr>
            </w:pPr>
            <w:r>
              <w:rPr>
                <w:rFonts w:ascii="Calibri" w:hAnsi="Calibri" w:cs="Calibri"/>
                <w:color w:val="000000"/>
              </w:rPr>
              <w:t>Visibility</w:t>
            </w:r>
            <w:r w:rsidRPr="005715C7">
              <w:rPr>
                <w:rFonts w:ascii="Calibri" w:hAnsi="Calibri" w:cs="Calibri"/>
                <w:color w:val="000000"/>
                <w:vertAlign w:val="superscript"/>
              </w:rPr>
              <w:fldChar w:fldCharType="begin"/>
            </w:r>
            <w:r w:rsidRPr="005715C7">
              <w:rPr>
                <w:rFonts w:ascii="Calibri" w:hAnsi="Calibri" w:cs="Calibri"/>
                <w:color w:val="000000"/>
                <w:vertAlign w:val="superscript"/>
              </w:rPr>
              <w:instrText xml:space="preserve"> NOTEREF _Ref503991225 \h  \* MERGEFORMAT </w:instrText>
            </w:r>
            <w:r w:rsidRPr="005715C7">
              <w:rPr>
                <w:rFonts w:ascii="Calibri" w:hAnsi="Calibri" w:cs="Calibri"/>
                <w:color w:val="000000"/>
                <w:vertAlign w:val="superscript"/>
              </w:rPr>
            </w:r>
            <w:r w:rsidRPr="005715C7">
              <w:rPr>
                <w:rFonts w:ascii="Calibri" w:hAnsi="Calibri" w:cs="Calibri"/>
                <w:color w:val="000000"/>
                <w:vertAlign w:val="superscript"/>
              </w:rPr>
              <w:fldChar w:fldCharType="separate"/>
            </w:r>
            <w:r w:rsidR="00D86E64">
              <w:rPr>
                <w:rFonts w:ascii="Calibri" w:hAnsi="Calibri" w:cs="Calibri"/>
                <w:color w:val="000000"/>
                <w:vertAlign w:val="superscript"/>
              </w:rPr>
              <w:t>1</w:t>
            </w:r>
            <w:r w:rsidRPr="005715C7">
              <w:rPr>
                <w:rFonts w:ascii="Calibri" w:hAnsi="Calibri" w:cs="Calibri"/>
                <w:color w:val="000000"/>
                <w:vertAlign w:val="superscript"/>
              </w:rPr>
              <w:fldChar w:fldCharType="end"/>
            </w:r>
          </w:p>
        </w:tc>
        <w:tc>
          <w:tcPr>
            <w:tcW w:w="1249" w:type="dxa"/>
            <w:noWrap/>
          </w:tcPr>
          <w:p w14:paraId="7F727CB0" w14:textId="6D1D5524" w:rsidR="005715C7" w:rsidRDefault="005715C7"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Pos</w:t>
            </w:r>
          </w:p>
        </w:tc>
        <w:tc>
          <w:tcPr>
            <w:tcW w:w="1940" w:type="dxa"/>
            <w:noWrap/>
          </w:tcPr>
          <w:p w14:paraId="662670DC" w14:textId="62E3BC5A" w:rsidR="005715C7" w:rsidRDefault="005715C7" w:rsidP="00B65025">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VISIBILTIY</w:t>
            </w:r>
          </w:p>
        </w:tc>
      </w:tr>
    </w:tbl>
    <w:p w14:paraId="1C9D02E4" w14:textId="77777777" w:rsidR="00412E1E" w:rsidRPr="00412E1E" w:rsidRDefault="00412E1E" w:rsidP="00412E1E"/>
    <w:p w14:paraId="32994D30" w14:textId="7FAE4D66" w:rsidR="00F264AB" w:rsidRDefault="00326B5E" w:rsidP="00F264AB">
      <w:pPr>
        <w:pStyle w:val="Heading3"/>
      </w:pPr>
      <w:r>
        <w:t>Current ESAS database schema</w:t>
      </w:r>
    </w:p>
    <w:p w14:paraId="19A3039B" w14:textId="79A7AB46" w:rsidR="00326B5E" w:rsidRDefault="00326B5E" w:rsidP="00326B5E">
      <w:pPr>
        <w:pStyle w:val="Caption"/>
      </w:pPr>
      <w:r>
        <w:t xml:space="preserve">Table </w:t>
      </w:r>
      <w:fldSimple w:instr=" SEQ Table \* ARABIC ">
        <w:r w:rsidR="00D86E64">
          <w:rPr>
            <w:noProof/>
          </w:rPr>
          <w:t>2</w:t>
        </w:r>
      </w:fldSimple>
      <w:r>
        <w:t>: Schema for current "trip" database table</w:t>
      </w:r>
    </w:p>
    <w:tbl>
      <w:tblPr>
        <w:tblStyle w:val="LightShading1"/>
        <w:tblW w:w="0" w:type="auto"/>
        <w:tblLook w:val="04A0" w:firstRow="1" w:lastRow="0" w:firstColumn="1" w:lastColumn="0" w:noHBand="0" w:noVBand="1"/>
      </w:tblPr>
      <w:tblGrid>
        <w:gridCol w:w="3005"/>
        <w:gridCol w:w="3005"/>
        <w:gridCol w:w="3006"/>
      </w:tblGrid>
      <w:tr w:rsidR="00326B5E" w14:paraId="1F9981E7" w14:textId="77777777" w:rsidTr="00326B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14:paraId="272D5913" w14:textId="182A6C5B" w:rsidR="00326B5E" w:rsidRDefault="00326B5E" w:rsidP="00326B5E">
            <w:r>
              <w:t>Field name</w:t>
            </w:r>
          </w:p>
        </w:tc>
        <w:tc>
          <w:tcPr>
            <w:tcW w:w="3005" w:type="dxa"/>
          </w:tcPr>
          <w:p w14:paraId="11BEEE7E" w14:textId="368C0AD9" w:rsidR="00326B5E" w:rsidRDefault="00326B5E" w:rsidP="00326B5E">
            <w:pPr>
              <w:cnfStyle w:val="100000000000" w:firstRow="1" w:lastRow="0" w:firstColumn="0" w:lastColumn="0" w:oddVBand="0" w:evenVBand="0" w:oddHBand="0" w:evenHBand="0" w:firstRowFirstColumn="0" w:firstRowLastColumn="0" w:lastRowFirstColumn="0" w:lastRowLastColumn="0"/>
            </w:pPr>
            <w:r>
              <w:t>Data type</w:t>
            </w:r>
          </w:p>
        </w:tc>
        <w:tc>
          <w:tcPr>
            <w:tcW w:w="3006" w:type="dxa"/>
          </w:tcPr>
          <w:p w14:paraId="64D02147" w14:textId="2CFF8CCA" w:rsidR="00326B5E" w:rsidRDefault="00326B5E" w:rsidP="00326B5E">
            <w:pPr>
              <w:cnfStyle w:val="100000000000" w:firstRow="1" w:lastRow="0" w:firstColumn="0" w:lastColumn="0" w:oddVBand="0" w:evenVBand="0" w:oddHBand="0" w:evenHBand="0" w:firstRowFirstColumn="0" w:firstRowLastColumn="0" w:lastRowFirstColumn="0" w:lastRowLastColumn="0"/>
            </w:pPr>
            <w:r>
              <w:t>Description</w:t>
            </w:r>
          </w:p>
        </w:tc>
      </w:tr>
      <w:tr w:rsidR="00326B5E" w14:paraId="052A35C1" w14:textId="77777777" w:rsidTr="00326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14:paraId="5F193DFA" w14:textId="08F9DB1D" w:rsidR="00326B5E" w:rsidRDefault="00326B5E" w:rsidP="00326B5E">
            <w:r>
              <w:t>TRIPKEY</w:t>
            </w:r>
          </w:p>
        </w:tc>
        <w:tc>
          <w:tcPr>
            <w:tcW w:w="3005" w:type="dxa"/>
          </w:tcPr>
          <w:p w14:paraId="666B8F76" w14:textId="747C5D2E" w:rsidR="00326B5E" w:rsidRDefault="00326B5E" w:rsidP="00326B5E">
            <w:pPr>
              <w:cnfStyle w:val="000000100000" w:firstRow="0" w:lastRow="0" w:firstColumn="0" w:lastColumn="0" w:oddVBand="0" w:evenVBand="0" w:oddHBand="1" w:evenHBand="0" w:firstRowFirstColumn="0" w:firstRowLastColumn="0" w:lastRowFirstColumn="0" w:lastRowLastColumn="0"/>
            </w:pPr>
            <w:r>
              <w:t>Number</w:t>
            </w:r>
          </w:p>
        </w:tc>
        <w:tc>
          <w:tcPr>
            <w:tcW w:w="3006" w:type="dxa"/>
          </w:tcPr>
          <w:p w14:paraId="774CE680" w14:textId="77777777" w:rsidR="005A1E61" w:rsidRDefault="005A1E61" w:rsidP="00326B5E">
            <w:pPr>
              <w:cnfStyle w:val="000000100000" w:firstRow="0" w:lastRow="0" w:firstColumn="0" w:lastColumn="0" w:oddVBand="0" w:evenVBand="0" w:oddHBand="1" w:evenHBand="0" w:firstRowFirstColumn="0" w:firstRowLastColumn="0" w:lastRowFirstColumn="0" w:lastRowLastColumn="0"/>
            </w:pPr>
            <w:r>
              <w:t>Primary u</w:t>
            </w:r>
            <w:r w:rsidR="00310F3E">
              <w:t>nique key within entire database regarding observation trip.</w:t>
            </w:r>
          </w:p>
          <w:p w14:paraId="476B946F" w14:textId="5D33B08A" w:rsidR="00326B5E" w:rsidRDefault="00310F3E" w:rsidP="00326B5E">
            <w:pPr>
              <w:cnfStyle w:val="000000100000" w:firstRow="0" w:lastRow="0" w:firstColumn="0" w:lastColumn="0" w:oddVBand="0" w:evenVBand="0" w:oddHBand="1" w:evenHBand="0" w:firstRowFirstColumn="0" w:firstRowLastColumn="0" w:lastRowFirstColumn="0" w:lastRowLastColumn="0"/>
            </w:pPr>
            <w:r>
              <w:t xml:space="preserve">UK values </w:t>
            </w:r>
            <w:r w:rsidR="005A1E61">
              <w:t>allocated between</w:t>
            </w:r>
            <w:r>
              <w:t xml:space="preserve"> 10,000,000 and 19,999,999</w:t>
            </w:r>
          </w:p>
        </w:tc>
      </w:tr>
      <w:tr w:rsidR="00326B5E" w14:paraId="488EA6B2" w14:textId="77777777" w:rsidTr="00326B5E">
        <w:tc>
          <w:tcPr>
            <w:cnfStyle w:val="001000000000" w:firstRow="0" w:lastRow="0" w:firstColumn="1" w:lastColumn="0" w:oddVBand="0" w:evenVBand="0" w:oddHBand="0" w:evenHBand="0" w:firstRowFirstColumn="0" w:firstRowLastColumn="0" w:lastRowFirstColumn="0" w:lastRowLastColumn="0"/>
            <w:tcW w:w="3005" w:type="dxa"/>
          </w:tcPr>
          <w:p w14:paraId="3F5CCEE8" w14:textId="0B9F6980" w:rsidR="00326B5E" w:rsidRDefault="00326B5E" w:rsidP="00326B5E">
            <w:r>
              <w:t>TRIP_CODE</w:t>
            </w:r>
          </w:p>
        </w:tc>
        <w:tc>
          <w:tcPr>
            <w:tcW w:w="3005" w:type="dxa"/>
          </w:tcPr>
          <w:p w14:paraId="667A710C" w14:textId="25DFF8EA" w:rsidR="00326B5E" w:rsidRDefault="00326B5E" w:rsidP="00326B5E">
            <w:pPr>
              <w:cnfStyle w:val="000000000000" w:firstRow="0" w:lastRow="0" w:firstColumn="0" w:lastColumn="0" w:oddVBand="0" w:evenVBand="0" w:oddHBand="0" w:evenHBand="0" w:firstRowFirstColumn="0" w:firstRowLastColumn="0" w:lastRowFirstColumn="0" w:lastRowLastColumn="0"/>
            </w:pPr>
            <w:r>
              <w:t>Short Text</w:t>
            </w:r>
          </w:p>
        </w:tc>
        <w:tc>
          <w:tcPr>
            <w:tcW w:w="3006" w:type="dxa"/>
          </w:tcPr>
          <w:p w14:paraId="024FC03D" w14:textId="6A2AD756" w:rsidR="00326B5E" w:rsidRDefault="00213AF7" w:rsidP="00326B5E">
            <w:pPr>
              <w:cnfStyle w:val="000000000000" w:firstRow="0" w:lastRow="0" w:firstColumn="0" w:lastColumn="0" w:oddVBand="0" w:evenVBand="0" w:oddHBand="0" w:evenHBand="0" w:firstRowFirstColumn="0" w:firstRowLastColumn="0" w:lastRowFirstColumn="0" w:lastRowLastColumn="0"/>
            </w:pPr>
            <w:r>
              <w:t>Not required as part of this contract</w:t>
            </w:r>
          </w:p>
        </w:tc>
      </w:tr>
      <w:tr w:rsidR="00326B5E" w14:paraId="3C5AC560" w14:textId="77777777" w:rsidTr="00326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14:paraId="239DDFE6" w14:textId="654610EB" w:rsidR="00326B5E" w:rsidRDefault="00326B5E" w:rsidP="00326B5E">
            <w:r>
              <w:t>ORIGIN</w:t>
            </w:r>
          </w:p>
        </w:tc>
        <w:tc>
          <w:tcPr>
            <w:tcW w:w="3005" w:type="dxa"/>
          </w:tcPr>
          <w:p w14:paraId="7AA32DE1" w14:textId="70AAD3CF" w:rsidR="00326B5E" w:rsidRDefault="00326B5E" w:rsidP="00326B5E">
            <w:pPr>
              <w:cnfStyle w:val="000000100000" w:firstRow="0" w:lastRow="0" w:firstColumn="0" w:lastColumn="0" w:oddVBand="0" w:evenVBand="0" w:oddHBand="1" w:evenHBand="0" w:firstRowFirstColumn="0" w:firstRowLastColumn="0" w:lastRowFirstColumn="0" w:lastRowLastColumn="0"/>
            </w:pPr>
            <w:r>
              <w:t>Number</w:t>
            </w:r>
          </w:p>
        </w:tc>
        <w:tc>
          <w:tcPr>
            <w:tcW w:w="3006" w:type="dxa"/>
          </w:tcPr>
          <w:p w14:paraId="6123FAD6" w14:textId="61F66228" w:rsidR="00326B5E" w:rsidRDefault="00213AF7" w:rsidP="00326B5E">
            <w:pPr>
              <w:cnfStyle w:val="000000100000" w:firstRow="0" w:lastRow="0" w:firstColumn="0" w:lastColumn="0" w:oddVBand="0" w:evenVBand="0" w:oddHBand="1" w:evenHBand="0" w:firstRowFirstColumn="0" w:firstRowLastColumn="0" w:lastRowFirstColumn="0" w:lastRowLastColumn="0"/>
            </w:pPr>
            <w:r>
              <w:t>Set to ‘10’ (Country identifier)</w:t>
            </w:r>
          </w:p>
        </w:tc>
      </w:tr>
      <w:tr w:rsidR="00326B5E" w14:paraId="0F27922F" w14:textId="77777777" w:rsidTr="00326B5E">
        <w:tc>
          <w:tcPr>
            <w:cnfStyle w:val="001000000000" w:firstRow="0" w:lastRow="0" w:firstColumn="1" w:lastColumn="0" w:oddVBand="0" w:evenVBand="0" w:oddHBand="0" w:evenHBand="0" w:firstRowFirstColumn="0" w:firstRowLastColumn="0" w:lastRowFirstColumn="0" w:lastRowLastColumn="0"/>
            <w:tcW w:w="3005" w:type="dxa"/>
          </w:tcPr>
          <w:p w14:paraId="0152C15B" w14:textId="2288D07E" w:rsidR="00326B5E" w:rsidRDefault="00326B5E" w:rsidP="00326B5E">
            <w:r>
              <w:t>Base_type</w:t>
            </w:r>
          </w:p>
        </w:tc>
        <w:tc>
          <w:tcPr>
            <w:tcW w:w="3005" w:type="dxa"/>
          </w:tcPr>
          <w:p w14:paraId="5ED06C7D" w14:textId="19CF3E90" w:rsidR="00326B5E" w:rsidRDefault="00326B5E" w:rsidP="00326B5E">
            <w:pPr>
              <w:cnfStyle w:val="000000000000" w:firstRow="0" w:lastRow="0" w:firstColumn="0" w:lastColumn="0" w:oddVBand="0" w:evenVBand="0" w:oddHBand="0" w:evenHBand="0" w:firstRowFirstColumn="0" w:firstRowLastColumn="0" w:lastRowFirstColumn="0" w:lastRowLastColumn="0"/>
            </w:pPr>
            <w:r>
              <w:t>Number</w:t>
            </w:r>
          </w:p>
        </w:tc>
        <w:tc>
          <w:tcPr>
            <w:tcW w:w="3006" w:type="dxa"/>
          </w:tcPr>
          <w:p w14:paraId="7CDEEC99" w14:textId="38950E8D" w:rsidR="00326B5E" w:rsidRDefault="00213AF7" w:rsidP="00326B5E">
            <w:pPr>
              <w:cnfStyle w:val="000000000000" w:firstRow="0" w:lastRow="0" w:firstColumn="0" w:lastColumn="0" w:oddVBand="0" w:evenVBand="0" w:oddHBand="0" w:evenHBand="0" w:firstRowFirstColumn="0" w:firstRowLastColumn="0" w:lastRowFirstColumn="0" w:lastRowLastColumn="0"/>
            </w:pPr>
            <w:r w:rsidRPr="00213AF7">
              <w:t>The platform used for carrying out observations</w:t>
            </w:r>
          </w:p>
        </w:tc>
      </w:tr>
      <w:tr w:rsidR="00326B5E" w14:paraId="42C28961" w14:textId="77777777" w:rsidTr="00326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14:paraId="7C1FDE6D" w14:textId="1268BB9E" w:rsidR="00326B5E" w:rsidRDefault="00326B5E" w:rsidP="00326B5E">
            <w:r>
              <w:t>Name_of_ship</w:t>
            </w:r>
          </w:p>
        </w:tc>
        <w:tc>
          <w:tcPr>
            <w:tcW w:w="3005" w:type="dxa"/>
          </w:tcPr>
          <w:p w14:paraId="6DA4F521" w14:textId="005764A3" w:rsidR="00326B5E" w:rsidRDefault="00326B5E" w:rsidP="00326B5E">
            <w:pPr>
              <w:cnfStyle w:val="000000100000" w:firstRow="0" w:lastRow="0" w:firstColumn="0" w:lastColumn="0" w:oddVBand="0" w:evenVBand="0" w:oddHBand="1" w:evenHBand="0" w:firstRowFirstColumn="0" w:firstRowLastColumn="0" w:lastRowFirstColumn="0" w:lastRowLastColumn="0"/>
            </w:pPr>
            <w:r>
              <w:t>Number</w:t>
            </w:r>
          </w:p>
        </w:tc>
        <w:tc>
          <w:tcPr>
            <w:tcW w:w="3006" w:type="dxa"/>
          </w:tcPr>
          <w:p w14:paraId="6C5CE4CD" w14:textId="2AC69B9F" w:rsidR="00326B5E" w:rsidRDefault="00213AF7" w:rsidP="00326B5E">
            <w:pPr>
              <w:cnfStyle w:val="000000100000" w:firstRow="0" w:lastRow="0" w:firstColumn="0" w:lastColumn="0" w:oddVBand="0" w:evenVBand="0" w:oddHBand="1" w:evenHBand="0" w:firstRowFirstColumn="0" w:firstRowLastColumn="0" w:lastRowFirstColumn="0" w:lastRowLastColumn="0"/>
            </w:pPr>
            <w:r w:rsidRPr="00213AF7">
              <w:t>A code to represent the name of the ship or type of aircraft</w:t>
            </w:r>
            <w:r>
              <w:t xml:space="preserve"> (list provided)</w:t>
            </w:r>
          </w:p>
        </w:tc>
      </w:tr>
      <w:tr w:rsidR="00326B5E" w14:paraId="6B8A0EE7" w14:textId="77777777" w:rsidTr="00326B5E">
        <w:tc>
          <w:tcPr>
            <w:cnfStyle w:val="001000000000" w:firstRow="0" w:lastRow="0" w:firstColumn="1" w:lastColumn="0" w:oddVBand="0" w:evenVBand="0" w:oddHBand="0" w:evenHBand="0" w:firstRowFirstColumn="0" w:firstRowLastColumn="0" w:lastRowFirstColumn="0" w:lastRowLastColumn="0"/>
            <w:tcW w:w="3005" w:type="dxa"/>
          </w:tcPr>
          <w:p w14:paraId="3C1D2049" w14:textId="5E29C595" w:rsidR="00326B5E" w:rsidRDefault="00326B5E" w:rsidP="00326B5E">
            <w:r>
              <w:lastRenderedPageBreak/>
              <w:t>Species_observed</w:t>
            </w:r>
          </w:p>
        </w:tc>
        <w:tc>
          <w:tcPr>
            <w:tcW w:w="3005" w:type="dxa"/>
          </w:tcPr>
          <w:p w14:paraId="446C6663" w14:textId="18540FCB" w:rsidR="00326B5E" w:rsidRDefault="00326B5E" w:rsidP="00326B5E">
            <w:pPr>
              <w:cnfStyle w:val="000000000000" w:firstRow="0" w:lastRow="0" w:firstColumn="0" w:lastColumn="0" w:oddVBand="0" w:evenVBand="0" w:oddHBand="0" w:evenHBand="0" w:firstRowFirstColumn="0" w:firstRowLastColumn="0" w:lastRowFirstColumn="0" w:lastRowLastColumn="0"/>
            </w:pPr>
            <w:r>
              <w:t>Number</w:t>
            </w:r>
          </w:p>
        </w:tc>
        <w:tc>
          <w:tcPr>
            <w:tcW w:w="3006" w:type="dxa"/>
          </w:tcPr>
          <w:p w14:paraId="0DA0C3F4" w14:textId="029AF105" w:rsidR="00326B5E" w:rsidRDefault="00C00436" w:rsidP="00326B5E">
            <w:pPr>
              <w:cnfStyle w:val="000000000000" w:firstRow="0" w:lastRow="0" w:firstColumn="0" w:lastColumn="0" w:oddVBand="0" w:evenVBand="0" w:oddHBand="0" w:evenHBand="0" w:firstRowFirstColumn="0" w:firstRowLastColumn="0" w:lastRowFirstColumn="0" w:lastRowLastColumn="0"/>
            </w:pPr>
            <w:r w:rsidRPr="00C00436">
              <w:t>The species groups which were being observed in this observation sess</w:t>
            </w:r>
          </w:p>
        </w:tc>
      </w:tr>
      <w:tr w:rsidR="00326B5E" w14:paraId="72E85D6D" w14:textId="77777777" w:rsidTr="00326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14:paraId="615F4363" w14:textId="6CC1EBB6" w:rsidR="00326B5E" w:rsidRDefault="00326B5E" w:rsidP="00326B5E">
            <w:r>
              <w:t>Count_type</w:t>
            </w:r>
          </w:p>
        </w:tc>
        <w:tc>
          <w:tcPr>
            <w:tcW w:w="3005" w:type="dxa"/>
          </w:tcPr>
          <w:p w14:paraId="1EA92467" w14:textId="63FA2818" w:rsidR="00326B5E" w:rsidRDefault="00326B5E" w:rsidP="00326B5E">
            <w:pPr>
              <w:cnfStyle w:val="000000100000" w:firstRow="0" w:lastRow="0" w:firstColumn="0" w:lastColumn="0" w:oddVBand="0" w:evenVBand="0" w:oddHBand="1" w:evenHBand="0" w:firstRowFirstColumn="0" w:firstRowLastColumn="0" w:lastRowFirstColumn="0" w:lastRowLastColumn="0"/>
            </w:pPr>
            <w:r>
              <w:t>Number</w:t>
            </w:r>
          </w:p>
        </w:tc>
        <w:tc>
          <w:tcPr>
            <w:tcW w:w="3006" w:type="dxa"/>
          </w:tcPr>
          <w:p w14:paraId="59E64B6C" w14:textId="4F604708" w:rsidR="00326B5E" w:rsidRDefault="00C00436" w:rsidP="00326B5E">
            <w:pPr>
              <w:cnfStyle w:val="000000100000" w:firstRow="0" w:lastRow="0" w:firstColumn="0" w:lastColumn="0" w:oddVBand="0" w:evenVBand="0" w:oddHBand="1" w:evenHBand="0" w:firstRowFirstColumn="0" w:firstRowLastColumn="0" w:lastRowFirstColumn="0" w:lastRowLastColumn="0"/>
            </w:pPr>
            <w:r w:rsidRPr="00C00436">
              <w:t>The type of observation being carried out in an observation period</w:t>
            </w:r>
          </w:p>
        </w:tc>
      </w:tr>
      <w:tr w:rsidR="00326B5E" w14:paraId="1FF471F4" w14:textId="77777777" w:rsidTr="00326B5E">
        <w:tc>
          <w:tcPr>
            <w:cnfStyle w:val="001000000000" w:firstRow="0" w:lastRow="0" w:firstColumn="1" w:lastColumn="0" w:oddVBand="0" w:evenVBand="0" w:oddHBand="0" w:evenHBand="0" w:firstRowFirstColumn="0" w:firstRowLastColumn="0" w:lastRowFirstColumn="0" w:lastRowLastColumn="0"/>
            <w:tcW w:w="3005" w:type="dxa"/>
          </w:tcPr>
          <w:p w14:paraId="7945DE79" w14:textId="21284765" w:rsidR="00326B5E" w:rsidRDefault="00326B5E" w:rsidP="00326B5E">
            <w:r>
              <w:t>Transect width</w:t>
            </w:r>
          </w:p>
        </w:tc>
        <w:tc>
          <w:tcPr>
            <w:tcW w:w="3005" w:type="dxa"/>
          </w:tcPr>
          <w:p w14:paraId="0874BEA6" w14:textId="48F0875A" w:rsidR="00326B5E" w:rsidRDefault="00326B5E" w:rsidP="00326B5E">
            <w:pPr>
              <w:cnfStyle w:val="000000000000" w:firstRow="0" w:lastRow="0" w:firstColumn="0" w:lastColumn="0" w:oddVBand="0" w:evenVBand="0" w:oddHBand="0" w:evenHBand="0" w:firstRowFirstColumn="0" w:firstRowLastColumn="0" w:lastRowFirstColumn="0" w:lastRowLastColumn="0"/>
            </w:pPr>
            <w:r>
              <w:t>Number</w:t>
            </w:r>
          </w:p>
        </w:tc>
        <w:tc>
          <w:tcPr>
            <w:tcW w:w="3006" w:type="dxa"/>
          </w:tcPr>
          <w:p w14:paraId="01C28EFF" w14:textId="5FDBAAFF" w:rsidR="00326B5E" w:rsidRDefault="00C00436" w:rsidP="00326B5E">
            <w:pPr>
              <w:cnfStyle w:val="000000000000" w:firstRow="0" w:lastRow="0" w:firstColumn="0" w:lastColumn="0" w:oddVBand="0" w:evenVBand="0" w:oddHBand="0" w:evenHBand="0" w:firstRowFirstColumn="0" w:firstRowLastColumn="0" w:lastRowFirstColumn="0" w:lastRowLastColumn="0"/>
            </w:pPr>
            <w:r w:rsidRPr="00C00436">
              <w:t>The width of the strip transect in metres</w:t>
            </w:r>
          </w:p>
        </w:tc>
      </w:tr>
      <w:tr w:rsidR="00326B5E" w14:paraId="34379434" w14:textId="77777777" w:rsidTr="00326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14:paraId="26AD4CEB" w14:textId="2D88AD51" w:rsidR="00326B5E" w:rsidRDefault="00326B5E" w:rsidP="00326B5E">
            <w:r>
              <w:t>Day</w:t>
            </w:r>
          </w:p>
        </w:tc>
        <w:tc>
          <w:tcPr>
            <w:tcW w:w="3005" w:type="dxa"/>
          </w:tcPr>
          <w:p w14:paraId="616CA0EC" w14:textId="19AE3ADD" w:rsidR="00326B5E" w:rsidRDefault="00326B5E" w:rsidP="00326B5E">
            <w:pPr>
              <w:cnfStyle w:val="000000100000" w:firstRow="0" w:lastRow="0" w:firstColumn="0" w:lastColumn="0" w:oddVBand="0" w:evenVBand="0" w:oddHBand="1" w:evenHBand="0" w:firstRowFirstColumn="0" w:firstRowLastColumn="0" w:lastRowFirstColumn="0" w:lastRowLastColumn="0"/>
            </w:pPr>
            <w:r>
              <w:t>Number</w:t>
            </w:r>
          </w:p>
        </w:tc>
        <w:tc>
          <w:tcPr>
            <w:tcW w:w="3006" w:type="dxa"/>
          </w:tcPr>
          <w:p w14:paraId="1F665780" w14:textId="7A62C88B" w:rsidR="00326B5E" w:rsidRDefault="00C00436" w:rsidP="00326B5E">
            <w:pPr>
              <w:cnfStyle w:val="000000100000" w:firstRow="0" w:lastRow="0" w:firstColumn="0" w:lastColumn="0" w:oddVBand="0" w:evenVBand="0" w:oddHBand="1" w:evenHBand="0" w:firstRowFirstColumn="0" w:firstRowLastColumn="0" w:lastRowFirstColumn="0" w:lastRowLastColumn="0"/>
            </w:pPr>
            <w:r w:rsidRPr="00C00436">
              <w:t>The day of the month (1 - 31)</w:t>
            </w:r>
          </w:p>
        </w:tc>
      </w:tr>
      <w:tr w:rsidR="00326B5E" w14:paraId="7A34D87E" w14:textId="77777777" w:rsidTr="00326B5E">
        <w:tc>
          <w:tcPr>
            <w:cnfStyle w:val="001000000000" w:firstRow="0" w:lastRow="0" w:firstColumn="1" w:lastColumn="0" w:oddVBand="0" w:evenVBand="0" w:oddHBand="0" w:evenHBand="0" w:firstRowFirstColumn="0" w:firstRowLastColumn="0" w:lastRowFirstColumn="0" w:lastRowLastColumn="0"/>
            <w:tcW w:w="3005" w:type="dxa"/>
          </w:tcPr>
          <w:p w14:paraId="5D1C3B3D" w14:textId="62E5C7B2" w:rsidR="00326B5E" w:rsidRDefault="00326B5E" w:rsidP="00326B5E">
            <w:r>
              <w:t>Month</w:t>
            </w:r>
          </w:p>
        </w:tc>
        <w:tc>
          <w:tcPr>
            <w:tcW w:w="3005" w:type="dxa"/>
          </w:tcPr>
          <w:p w14:paraId="1F198282" w14:textId="69B8B960" w:rsidR="00326B5E" w:rsidRDefault="00326B5E" w:rsidP="00326B5E">
            <w:pPr>
              <w:cnfStyle w:val="000000000000" w:firstRow="0" w:lastRow="0" w:firstColumn="0" w:lastColumn="0" w:oddVBand="0" w:evenVBand="0" w:oddHBand="0" w:evenHBand="0" w:firstRowFirstColumn="0" w:firstRowLastColumn="0" w:lastRowFirstColumn="0" w:lastRowLastColumn="0"/>
            </w:pPr>
            <w:r>
              <w:t>Number</w:t>
            </w:r>
          </w:p>
        </w:tc>
        <w:tc>
          <w:tcPr>
            <w:tcW w:w="3006" w:type="dxa"/>
          </w:tcPr>
          <w:p w14:paraId="30B0658E" w14:textId="1FFD1B96" w:rsidR="00326B5E" w:rsidRDefault="00C00436" w:rsidP="00326B5E">
            <w:pPr>
              <w:cnfStyle w:val="000000000000" w:firstRow="0" w:lastRow="0" w:firstColumn="0" w:lastColumn="0" w:oddVBand="0" w:evenVBand="0" w:oddHBand="0" w:evenHBand="0" w:firstRowFirstColumn="0" w:firstRowLastColumn="0" w:lastRowFirstColumn="0" w:lastRowLastColumn="0"/>
            </w:pPr>
            <w:r w:rsidRPr="00C00436">
              <w:t>The month (1 - 12)</w:t>
            </w:r>
          </w:p>
        </w:tc>
      </w:tr>
      <w:tr w:rsidR="00326B5E" w14:paraId="0120276D" w14:textId="77777777" w:rsidTr="00326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14:paraId="07B8B464" w14:textId="0ED06FC2" w:rsidR="00326B5E" w:rsidRDefault="00326B5E" w:rsidP="00326B5E">
            <w:r>
              <w:t>Year</w:t>
            </w:r>
          </w:p>
        </w:tc>
        <w:tc>
          <w:tcPr>
            <w:tcW w:w="3005" w:type="dxa"/>
          </w:tcPr>
          <w:p w14:paraId="53ED2303" w14:textId="78ED8A80" w:rsidR="00326B5E" w:rsidRDefault="00326B5E" w:rsidP="00326B5E">
            <w:pPr>
              <w:cnfStyle w:val="000000100000" w:firstRow="0" w:lastRow="0" w:firstColumn="0" w:lastColumn="0" w:oddVBand="0" w:evenVBand="0" w:oddHBand="1" w:evenHBand="0" w:firstRowFirstColumn="0" w:firstRowLastColumn="0" w:lastRowFirstColumn="0" w:lastRowLastColumn="0"/>
            </w:pPr>
            <w:r>
              <w:t>Number</w:t>
            </w:r>
          </w:p>
        </w:tc>
        <w:tc>
          <w:tcPr>
            <w:tcW w:w="3006" w:type="dxa"/>
          </w:tcPr>
          <w:p w14:paraId="4B651D41" w14:textId="7113A518" w:rsidR="00326B5E" w:rsidRDefault="00C00436" w:rsidP="00326B5E">
            <w:pPr>
              <w:cnfStyle w:val="000000100000" w:firstRow="0" w:lastRow="0" w:firstColumn="0" w:lastColumn="0" w:oddVBand="0" w:evenVBand="0" w:oddHBand="1" w:evenHBand="0" w:firstRowFirstColumn="0" w:firstRowLastColumn="0" w:lastRowFirstColumn="0" w:lastRowLastColumn="0"/>
            </w:pPr>
            <w:r w:rsidRPr="00C00436">
              <w:t>The year, two digits ('79 onwards)</w:t>
            </w:r>
          </w:p>
        </w:tc>
      </w:tr>
      <w:tr w:rsidR="00326B5E" w14:paraId="52EEC109" w14:textId="77777777" w:rsidTr="00326B5E">
        <w:tc>
          <w:tcPr>
            <w:cnfStyle w:val="001000000000" w:firstRow="0" w:lastRow="0" w:firstColumn="1" w:lastColumn="0" w:oddVBand="0" w:evenVBand="0" w:oddHBand="0" w:evenHBand="0" w:firstRowFirstColumn="0" w:firstRowLastColumn="0" w:lastRowFirstColumn="0" w:lastRowLastColumn="0"/>
            <w:tcW w:w="3005" w:type="dxa"/>
          </w:tcPr>
          <w:p w14:paraId="30661378" w14:textId="7B05D944" w:rsidR="00326B5E" w:rsidRDefault="00326B5E" w:rsidP="00326B5E">
            <w:r>
              <w:t>Observer_name</w:t>
            </w:r>
          </w:p>
        </w:tc>
        <w:tc>
          <w:tcPr>
            <w:tcW w:w="3005" w:type="dxa"/>
          </w:tcPr>
          <w:p w14:paraId="5705AEB8" w14:textId="100F602C" w:rsidR="00326B5E" w:rsidRDefault="00326B5E" w:rsidP="00326B5E">
            <w:pPr>
              <w:cnfStyle w:val="000000000000" w:firstRow="0" w:lastRow="0" w:firstColumn="0" w:lastColumn="0" w:oddVBand="0" w:evenVBand="0" w:oddHBand="0" w:evenHBand="0" w:firstRowFirstColumn="0" w:firstRowLastColumn="0" w:lastRowFirstColumn="0" w:lastRowLastColumn="0"/>
            </w:pPr>
            <w:r>
              <w:t>Number</w:t>
            </w:r>
          </w:p>
        </w:tc>
        <w:tc>
          <w:tcPr>
            <w:tcW w:w="3006" w:type="dxa"/>
          </w:tcPr>
          <w:p w14:paraId="100CB7AA" w14:textId="4E5DD359" w:rsidR="00326B5E" w:rsidRDefault="00C00436" w:rsidP="00326B5E">
            <w:pPr>
              <w:cnfStyle w:val="000000000000" w:firstRow="0" w:lastRow="0" w:firstColumn="0" w:lastColumn="0" w:oddVBand="0" w:evenVBand="0" w:oddHBand="0" w:evenHBand="0" w:firstRowFirstColumn="0" w:firstRowLastColumn="0" w:lastRowFirstColumn="0" w:lastRowLastColumn="0"/>
            </w:pPr>
            <w:r>
              <w:t>N</w:t>
            </w:r>
            <w:r w:rsidRPr="00C00436">
              <w:t>umeric code to represent the name of an observer</w:t>
            </w:r>
            <w:r>
              <w:t xml:space="preserve"> (list provided)</w:t>
            </w:r>
          </w:p>
        </w:tc>
      </w:tr>
      <w:tr w:rsidR="00326B5E" w14:paraId="0FA7A202" w14:textId="77777777" w:rsidTr="00326B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14:paraId="11A2C7A8" w14:textId="0F90EDFB" w:rsidR="00326B5E" w:rsidRDefault="00326B5E" w:rsidP="00326B5E">
            <w:r>
              <w:t>Number_of_observers</w:t>
            </w:r>
          </w:p>
        </w:tc>
        <w:tc>
          <w:tcPr>
            <w:tcW w:w="3005" w:type="dxa"/>
          </w:tcPr>
          <w:p w14:paraId="2CD2249D" w14:textId="00E138E5" w:rsidR="00326B5E" w:rsidRDefault="00326B5E" w:rsidP="00326B5E">
            <w:pPr>
              <w:cnfStyle w:val="000000100000" w:firstRow="0" w:lastRow="0" w:firstColumn="0" w:lastColumn="0" w:oddVBand="0" w:evenVBand="0" w:oddHBand="1" w:evenHBand="0" w:firstRowFirstColumn="0" w:firstRowLastColumn="0" w:lastRowFirstColumn="0" w:lastRowLastColumn="0"/>
            </w:pPr>
            <w:r>
              <w:t>Number</w:t>
            </w:r>
          </w:p>
        </w:tc>
        <w:tc>
          <w:tcPr>
            <w:tcW w:w="3006" w:type="dxa"/>
          </w:tcPr>
          <w:p w14:paraId="14D377CD" w14:textId="6FADF445" w:rsidR="00326B5E" w:rsidRDefault="00C00436" w:rsidP="00326B5E">
            <w:pPr>
              <w:cnfStyle w:val="000000100000" w:firstRow="0" w:lastRow="0" w:firstColumn="0" w:lastColumn="0" w:oddVBand="0" w:evenVBand="0" w:oddHBand="1" w:evenHBand="0" w:firstRowFirstColumn="0" w:firstRowLastColumn="0" w:lastRowFirstColumn="0" w:lastRowLastColumn="0"/>
            </w:pPr>
            <w:r w:rsidRPr="00C00436">
              <w:t>The number of observers searching for birds (or cetaceans)</w:t>
            </w:r>
          </w:p>
        </w:tc>
      </w:tr>
      <w:tr w:rsidR="00326B5E" w14:paraId="1DB9003C" w14:textId="77777777" w:rsidTr="00326B5E">
        <w:tc>
          <w:tcPr>
            <w:cnfStyle w:val="001000000000" w:firstRow="0" w:lastRow="0" w:firstColumn="1" w:lastColumn="0" w:oddVBand="0" w:evenVBand="0" w:oddHBand="0" w:evenHBand="0" w:firstRowFirstColumn="0" w:firstRowLastColumn="0" w:lastRowFirstColumn="0" w:lastRowLastColumn="0"/>
            <w:tcW w:w="3005" w:type="dxa"/>
          </w:tcPr>
          <w:p w14:paraId="394E28D4" w14:textId="26E5C4E4" w:rsidR="00326B5E" w:rsidRDefault="00326B5E" w:rsidP="00326B5E">
            <w:r>
              <w:t>Use_of_binoculars</w:t>
            </w:r>
          </w:p>
        </w:tc>
        <w:tc>
          <w:tcPr>
            <w:tcW w:w="3005" w:type="dxa"/>
          </w:tcPr>
          <w:p w14:paraId="06810DE8" w14:textId="50B4CB6C" w:rsidR="00326B5E" w:rsidRDefault="00326B5E" w:rsidP="00326B5E">
            <w:pPr>
              <w:cnfStyle w:val="000000000000" w:firstRow="0" w:lastRow="0" w:firstColumn="0" w:lastColumn="0" w:oddVBand="0" w:evenVBand="0" w:oddHBand="0" w:evenHBand="0" w:firstRowFirstColumn="0" w:firstRowLastColumn="0" w:lastRowFirstColumn="0" w:lastRowLastColumn="0"/>
            </w:pPr>
            <w:r>
              <w:t>Number</w:t>
            </w:r>
          </w:p>
        </w:tc>
        <w:tc>
          <w:tcPr>
            <w:tcW w:w="3006" w:type="dxa"/>
          </w:tcPr>
          <w:p w14:paraId="1FFF3C4C" w14:textId="30D33F33" w:rsidR="00326B5E" w:rsidRDefault="00C00436" w:rsidP="00326B5E">
            <w:pPr>
              <w:cnfStyle w:val="000000000000" w:firstRow="0" w:lastRow="0" w:firstColumn="0" w:lastColumn="0" w:oddVBand="0" w:evenVBand="0" w:oddHBand="0" w:evenHBand="0" w:firstRowFirstColumn="0" w:firstRowLastColumn="0" w:lastRowFirstColumn="0" w:lastRowLastColumn="0"/>
            </w:pPr>
            <w:r w:rsidRPr="00C00436">
              <w:t>The extent to which binoculars were used to detect birds and/or cetaceans</w:t>
            </w:r>
          </w:p>
        </w:tc>
      </w:tr>
    </w:tbl>
    <w:p w14:paraId="119CC614" w14:textId="15B34BE9" w:rsidR="00326B5E" w:rsidRDefault="00326B5E" w:rsidP="00326B5E"/>
    <w:p w14:paraId="6EF0829F" w14:textId="0D02A254" w:rsidR="00310F3E" w:rsidRDefault="00310F3E" w:rsidP="00310F3E">
      <w:pPr>
        <w:pStyle w:val="Caption"/>
      </w:pPr>
      <w:r>
        <w:t xml:space="preserve">Table </w:t>
      </w:r>
      <w:fldSimple w:instr=" SEQ Table \* ARABIC ">
        <w:r w:rsidR="00D86E64">
          <w:rPr>
            <w:noProof/>
          </w:rPr>
          <w:t>3</w:t>
        </w:r>
      </w:fldSimple>
      <w:r>
        <w:t xml:space="preserve">: </w:t>
      </w:r>
      <w:r w:rsidRPr="00F84D9A">
        <w:t>Schema for current "</w:t>
      </w:r>
      <w:r>
        <w:t>pos</w:t>
      </w:r>
      <w:r w:rsidRPr="00F84D9A">
        <w:t xml:space="preserve">" </w:t>
      </w:r>
      <w:r>
        <w:t xml:space="preserve">(position) </w:t>
      </w:r>
      <w:r w:rsidRPr="00F84D9A">
        <w:t>database table</w:t>
      </w:r>
    </w:p>
    <w:tbl>
      <w:tblPr>
        <w:tblStyle w:val="LightShading1"/>
        <w:tblW w:w="9072" w:type="dxa"/>
        <w:tblLook w:val="04A0" w:firstRow="1" w:lastRow="0" w:firstColumn="1" w:lastColumn="0" w:noHBand="0" w:noVBand="1"/>
      </w:tblPr>
      <w:tblGrid>
        <w:gridCol w:w="1828"/>
        <w:gridCol w:w="1250"/>
        <w:gridCol w:w="5994"/>
      </w:tblGrid>
      <w:tr w:rsidR="00326B5E" w14:paraId="5332083C" w14:textId="77777777" w:rsidTr="005A1E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8" w:type="dxa"/>
          </w:tcPr>
          <w:p w14:paraId="3C096C27" w14:textId="1BDB17FF" w:rsidR="00326B5E" w:rsidRDefault="00326B5E" w:rsidP="00326B5E">
            <w:r>
              <w:t>Field name</w:t>
            </w:r>
          </w:p>
        </w:tc>
        <w:tc>
          <w:tcPr>
            <w:tcW w:w="1250" w:type="dxa"/>
          </w:tcPr>
          <w:p w14:paraId="5086E072" w14:textId="3F344EDA" w:rsidR="00326B5E" w:rsidRDefault="00326B5E" w:rsidP="00326B5E">
            <w:pPr>
              <w:cnfStyle w:val="100000000000" w:firstRow="1" w:lastRow="0" w:firstColumn="0" w:lastColumn="0" w:oddVBand="0" w:evenVBand="0" w:oddHBand="0" w:evenHBand="0" w:firstRowFirstColumn="0" w:firstRowLastColumn="0" w:lastRowFirstColumn="0" w:lastRowLastColumn="0"/>
            </w:pPr>
            <w:r>
              <w:t>Data type</w:t>
            </w:r>
          </w:p>
        </w:tc>
        <w:tc>
          <w:tcPr>
            <w:tcW w:w="5994" w:type="dxa"/>
          </w:tcPr>
          <w:p w14:paraId="615D4BCE" w14:textId="54C1EA65" w:rsidR="00326B5E" w:rsidRDefault="00326B5E" w:rsidP="00326B5E">
            <w:pPr>
              <w:cnfStyle w:val="100000000000" w:firstRow="1" w:lastRow="0" w:firstColumn="0" w:lastColumn="0" w:oddVBand="0" w:evenVBand="0" w:oddHBand="0" w:evenHBand="0" w:firstRowFirstColumn="0" w:firstRowLastColumn="0" w:lastRowFirstColumn="0" w:lastRowLastColumn="0"/>
            </w:pPr>
            <w:r>
              <w:t>Description</w:t>
            </w:r>
          </w:p>
        </w:tc>
      </w:tr>
      <w:tr w:rsidR="00326B5E" w14:paraId="63C00A7B" w14:textId="77777777" w:rsidTr="005A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8" w:type="dxa"/>
          </w:tcPr>
          <w:p w14:paraId="4172BCF0" w14:textId="2B7B4676" w:rsidR="00326B5E" w:rsidRDefault="00310F3E" w:rsidP="00326B5E">
            <w:r>
              <w:t>POSKEY</w:t>
            </w:r>
          </w:p>
        </w:tc>
        <w:tc>
          <w:tcPr>
            <w:tcW w:w="1250" w:type="dxa"/>
          </w:tcPr>
          <w:p w14:paraId="69C7268A" w14:textId="34F093B3" w:rsidR="00326B5E" w:rsidRDefault="00310F3E" w:rsidP="00326B5E">
            <w:pPr>
              <w:cnfStyle w:val="000000100000" w:firstRow="0" w:lastRow="0" w:firstColumn="0" w:lastColumn="0" w:oddVBand="0" w:evenVBand="0" w:oddHBand="1" w:evenHBand="0" w:firstRowFirstColumn="0" w:firstRowLastColumn="0" w:lastRowFirstColumn="0" w:lastRowLastColumn="0"/>
            </w:pPr>
            <w:r>
              <w:t>Number</w:t>
            </w:r>
          </w:p>
        </w:tc>
        <w:tc>
          <w:tcPr>
            <w:tcW w:w="5994" w:type="dxa"/>
          </w:tcPr>
          <w:p w14:paraId="181E76CB" w14:textId="29FEAEA2" w:rsidR="00326B5E" w:rsidRDefault="005A1E61" w:rsidP="00326B5E">
            <w:pPr>
              <w:cnfStyle w:val="000000100000" w:firstRow="0" w:lastRow="0" w:firstColumn="0" w:lastColumn="0" w:oddVBand="0" w:evenVBand="0" w:oddHBand="1" w:evenHBand="0" w:firstRowFirstColumn="0" w:firstRowLastColumn="0" w:lastRowFirstColumn="0" w:lastRowLastColumn="0"/>
            </w:pPr>
            <w:r>
              <w:t>Primary key for table.</w:t>
            </w:r>
          </w:p>
        </w:tc>
      </w:tr>
      <w:tr w:rsidR="00326B5E" w14:paraId="7FC8E18B" w14:textId="77777777" w:rsidTr="005A1E61">
        <w:tc>
          <w:tcPr>
            <w:cnfStyle w:val="001000000000" w:firstRow="0" w:lastRow="0" w:firstColumn="1" w:lastColumn="0" w:oddVBand="0" w:evenVBand="0" w:oddHBand="0" w:evenHBand="0" w:firstRowFirstColumn="0" w:firstRowLastColumn="0" w:lastRowFirstColumn="0" w:lastRowLastColumn="0"/>
            <w:tcW w:w="1828" w:type="dxa"/>
          </w:tcPr>
          <w:p w14:paraId="595F0E7D" w14:textId="6F74FC91" w:rsidR="00326B5E" w:rsidRDefault="00310F3E" w:rsidP="00326B5E">
            <w:r>
              <w:t>TRIPKEY</w:t>
            </w:r>
          </w:p>
        </w:tc>
        <w:tc>
          <w:tcPr>
            <w:tcW w:w="1250" w:type="dxa"/>
          </w:tcPr>
          <w:p w14:paraId="2EBBAA47" w14:textId="23C7DE51" w:rsidR="00326B5E" w:rsidRDefault="00310F3E" w:rsidP="00326B5E">
            <w:pPr>
              <w:cnfStyle w:val="000000000000" w:firstRow="0" w:lastRow="0" w:firstColumn="0" w:lastColumn="0" w:oddVBand="0" w:evenVBand="0" w:oddHBand="0" w:evenHBand="0" w:firstRowFirstColumn="0" w:firstRowLastColumn="0" w:lastRowFirstColumn="0" w:lastRowLastColumn="0"/>
            </w:pPr>
            <w:r>
              <w:t>Number</w:t>
            </w:r>
          </w:p>
        </w:tc>
        <w:tc>
          <w:tcPr>
            <w:tcW w:w="5994" w:type="dxa"/>
          </w:tcPr>
          <w:p w14:paraId="7080299A" w14:textId="6B6D25D5" w:rsidR="00326B5E" w:rsidRDefault="005A1E61" w:rsidP="00326B5E">
            <w:pPr>
              <w:cnfStyle w:val="000000000000" w:firstRow="0" w:lastRow="0" w:firstColumn="0" w:lastColumn="0" w:oddVBand="0" w:evenVBand="0" w:oddHBand="0" w:evenHBand="0" w:firstRowFirstColumn="0" w:firstRowLastColumn="0" w:lastRowFirstColumn="0" w:lastRowLastColumn="0"/>
            </w:pPr>
            <w:r>
              <w:t>Foreign key relating to “TRIPKEY” in “trip” table.</w:t>
            </w:r>
          </w:p>
        </w:tc>
      </w:tr>
      <w:tr w:rsidR="00326B5E" w14:paraId="5DC36987" w14:textId="77777777" w:rsidTr="005A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8" w:type="dxa"/>
          </w:tcPr>
          <w:p w14:paraId="58818137" w14:textId="1B4A8E82" w:rsidR="00326B5E" w:rsidRDefault="00310F3E" w:rsidP="00326B5E">
            <w:r>
              <w:t>Hours</w:t>
            </w:r>
          </w:p>
        </w:tc>
        <w:tc>
          <w:tcPr>
            <w:tcW w:w="1250" w:type="dxa"/>
          </w:tcPr>
          <w:p w14:paraId="7B46EE39" w14:textId="3F7358E2" w:rsidR="00326B5E" w:rsidRDefault="00310F3E" w:rsidP="00326B5E">
            <w:pPr>
              <w:cnfStyle w:val="000000100000" w:firstRow="0" w:lastRow="0" w:firstColumn="0" w:lastColumn="0" w:oddVBand="0" w:evenVBand="0" w:oddHBand="1" w:evenHBand="0" w:firstRowFirstColumn="0" w:firstRowLastColumn="0" w:lastRowFirstColumn="0" w:lastRowLastColumn="0"/>
            </w:pPr>
            <w:r>
              <w:t>Number</w:t>
            </w:r>
          </w:p>
        </w:tc>
        <w:tc>
          <w:tcPr>
            <w:tcW w:w="5994" w:type="dxa"/>
          </w:tcPr>
          <w:p w14:paraId="6B2DF957" w14:textId="1689153D" w:rsidR="00326B5E" w:rsidRDefault="005A1E61" w:rsidP="00326B5E">
            <w:pPr>
              <w:cnfStyle w:val="000000100000" w:firstRow="0" w:lastRow="0" w:firstColumn="0" w:lastColumn="0" w:oddVBand="0" w:evenVBand="0" w:oddHBand="1" w:evenHBand="0" w:firstRowFirstColumn="0" w:firstRowLastColumn="0" w:lastRowFirstColumn="0" w:lastRowLastColumn="0"/>
            </w:pPr>
            <w:r>
              <w:t>Time of day (hours) of recorded position.</w:t>
            </w:r>
          </w:p>
        </w:tc>
      </w:tr>
      <w:tr w:rsidR="00326B5E" w14:paraId="2731821B" w14:textId="77777777" w:rsidTr="005A1E61">
        <w:tc>
          <w:tcPr>
            <w:cnfStyle w:val="001000000000" w:firstRow="0" w:lastRow="0" w:firstColumn="1" w:lastColumn="0" w:oddVBand="0" w:evenVBand="0" w:oddHBand="0" w:evenHBand="0" w:firstRowFirstColumn="0" w:firstRowLastColumn="0" w:lastRowFirstColumn="0" w:lastRowLastColumn="0"/>
            <w:tcW w:w="1828" w:type="dxa"/>
          </w:tcPr>
          <w:p w14:paraId="2CB441AD" w14:textId="044A0606" w:rsidR="00310F3E" w:rsidRDefault="00310F3E" w:rsidP="00326B5E">
            <w:r>
              <w:t>Minutes</w:t>
            </w:r>
          </w:p>
        </w:tc>
        <w:tc>
          <w:tcPr>
            <w:tcW w:w="1250" w:type="dxa"/>
          </w:tcPr>
          <w:p w14:paraId="1A485753" w14:textId="4D7E5497" w:rsidR="00326B5E" w:rsidRDefault="00310F3E" w:rsidP="00326B5E">
            <w:pPr>
              <w:cnfStyle w:val="000000000000" w:firstRow="0" w:lastRow="0" w:firstColumn="0" w:lastColumn="0" w:oddVBand="0" w:evenVBand="0" w:oddHBand="0" w:evenHBand="0" w:firstRowFirstColumn="0" w:firstRowLastColumn="0" w:lastRowFirstColumn="0" w:lastRowLastColumn="0"/>
            </w:pPr>
            <w:r>
              <w:t>Number</w:t>
            </w:r>
          </w:p>
        </w:tc>
        <w:tc>
          <w:tcPr>
            <w:tcW w:w="5994" w:type="dxa"/>
          </w:tcPr>
          <w:p w14:paraId="644ADDF2" w14:textId="65D26412" w:rsidR="00326B5E" w:rsidRDefault="005A1E61" w:rsidP="00326B5E">
            <w:pPr>
              <w:cnfStyle w:val="000000000000" w:firstRow="0" w:lastRow="0" w:firstColumn="0" w:lastColumn="0" w:oddVBand="0" w:evenVBand="0" w:oddHBand="0" w:evenHBand="0" w:firstRowFirstColumn="0" w:firstRowLastColumn="0" w:lastRowFirstColumn="0" w:lastRowLastColumn="0"/>
            </w:pPr>
            <w:r>
              <w:t>Time of day (minutes) of recorded position.</w:t>
            </w:r>
          </w:p>
        </w:tc>
      </w:tr>
      <w:tr w:rsidR="00326B5E" w14:paraId="43F3EAF3" w14:textId="77777777" w:rsidTr="005A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8" w:type="dxa"/>
          </w:tcPr>
          <w:p w14:paraId="3158FC95" w14:textId="78C14988" w:rsidR="00326B5E" w:rsidRDefault="00310F3E" w:rsidP="00326B5E">
            <w:r>
              <w:t>Posmark</w:t>
            </w:r>
          </w:p>
        </w:tc>
        <w:tc>
          <w:tcPr>
            <w:tcW w:w="1250" w:type="dxa"/>
          </w:tcPr>
          <w:p w14:paraId="3DDEB180" w14:textId="2487C60E" w:rsidR="00326B5E" w:rsidRDefault="00310F3E" w:rsidP="00326B5E">
            <w:pPr>
              <w:cnfStyle w:val="000000100000" w:firstRow="0" w:lastRow="0" w:firstColumn="0" w:lastColumn="0" w:oddVBand="0" w:evenVBand="0" w:oddHBand="1" w:evenHBand="0" w:firstRowFirstColumn="0" w:firstRowLastColumn="0" w:lastRowFirstColumn="0" w:lastRowLastColumn="0"/>
            </w:pPr>
            <w:r>
              <w:t>Short Text</w:t>
            </w:r>
          </w:p>
        </w:tc>
        <w:tc>
          <w:tcPr>
            <w:tcW w:w="5994" w:type="dxa"/>
          </w:tcPr>
          <w:p w14:paraId="234C5F62" w14:textId="580B14B2" w:rsidR="00326B5E" w:rsidRDefault="00F764A6" w:rsidP="00326B5E">
            <w:pPr>
              <w:cnfStyle w:val="000000100000" w:firstRow="0" w:lastRow="0" w:firstColumn="0" w:lastColumn="0" w:oddVBand="0" w:evenVBand="0" w:oddHBand="1" w:evenHBand="0" w:firstRowFirstColumn="0" w:firstRowLastColumn="0" w:lastRowFirstColumn="0" w:lastRowLastColumn="0"/>
            </w:pPr>
            <w:r>
              <w:t>Start/Mid/End/Last position or interpolated</w:t>
            </w:r>
          </w:p>
        </w:tc>
      </w:tr>
      <w:tr w:rsidR="00326B5E" w14:paraId="17619FC1" w14:textId="77777777" w:rsidTr="005A1E61">
        <w:tc>
          <w:tcPr>
            <w:cnfStyle w:val="001000000000" w:firstRow="0" w:lastRow="0" w:firstColumn="1" w:lastColumn="0" w:oddVBand="0" w:evenVBand="0" w:oddHBand="0" w:evenHBand="0" w:firstRowFirstColumn="0" w:firstRowLastColumn="0" w:lastRowFirstColumn="0" w:lastRowLastColumn="0"/>
            <w:tcW w:w="1828" w:type="dxa"/>
          </w:tcPr>
          <w:p w14:paraId="7F893687" w14:textId="2C819D00" w:rsidR="00326B5E" w:rsidRDefault="00310F3E" w:rsidP="00326B5E">
            <w:r>
              <w:t>Latitude</w:t>
            </w:r>
          </w:p>
        </w:tc>
        <w:tc>
          <w:tcPr>
            <w:tcW w:w="1250" w:type="dxa"/>
          </w:tcPr>
          <w:p w14:paraId="4DFDD978" w14:textId="35715AB6" w:rsidR="00326B5E" w:rsidRDefault="00310F3E" w:rsidP="00326B5E">
            <w:pPr>
              <w:cnfStyle w:val="000000000000" w:firstRow="0" w:lastRow="0" w:firstColumn="0" w:lastColumn="0" w:oddVBand="0" w:evenVBand="0" w:oddHBand="0" w:evenHBand="0" w:firstRowFirstColumn="0" w:firstRowLastColumn="0" w:lastRowFirstColumn="0" w:lastRowLastColumn="0"/>
            </w:pPr>
            <w:r>
              <w:t>Number</w:t>
            </w:r>
          </w:p>
        </w:tc>
        <w:tc>
          <w:tcPr>
            <w:tcW w:w="5994" w:type="dxa"/>
          </w:tcPr>
          <w:p w14:paraId="1E8CB753" w14:textId="42F56A3C" w:rsidR="00326B5E" w:rsidRDefault="005A1E61" w:rsidP="00326B5E">
            <w:pPr>
              <w:cnfStyle w:val="000000000000" w:firstRow="0" w:lastRow="0" w:firstColumn="0" w:lastColumn="0" w:oddVBand="0" w:evenVBand="0" w:oddHBand="0" w:evenHBand="0" w:firstRowFirstColumn="0" w:firstRowLastColumn="0" w:lastRowFirstColumn="0" w:lastRowLastColumn="0"/>
            </w:pPr>
            <w:r>
              <w:t>Latitude of position in WGS84</w:t>
            </w:r>
          </w:p>
        </w:tc>
      </w:tr>
      <w:tr w:rsidR="00326B5E" w14:paraId="1DE635AD" w14:textId="77777777" w:rsidTr="005A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8" w:type="dxa"/>
          </w:tcPr>
          <w:p w14:paraId="173A7639" w14:textId="31EA6101" w:rsidR="00326B5E" w:rsidRDefault="00310F3E" w:rsidP="00326B5E">
            <w:r>
              <w:t>Longitude</w:t>
            </w:r>
          </w:p>
        </w:tc>
        <w:tc>
          <w:tcPr>
            <w:tcW w:w="1250" w:type="dxa"/>
          </w:tcPr>
          <w:p w14:paraId="38D62AA5" w14:textId="11256EAC" w:rsidR="00326B5E" w:rsidRDefault="00310F3E" w:rsidP="00326B5E">
            <w:pPr>
              <w:cnfStyle w:val="000000100000" w:firstRow="0" w:lastRow="0" w:firstColumn="0" w:lastColumn="0" w:oddVBand="0" w:evenVBand="0" w:oddHBand="1" w:evenHBand="0" w:firstRowFirstColumn="0" w:firstRowLastColumn="0" w:lastRowFirstColumn="0" w:lastRowLastColumn="0"/>
            </w:pPr>
            <w:r>
              <w:t>Number</w:t>
            </w:r>
          </w:p>
        </w:tc>
        <w:tc>
          <w:tcPr>
            <w:tcW w:w="5994" w:type="dxa"/>
          </w:tcPr>
          <w:p w14:paraId="0B2ECFCA" w14:textId="0858F435" w:rsidR="00326B5E" w:rsidRDefault="005A1E61" w:rsidP="00326B5E">
            <w:pPr>
              <w:cnfStyle w:val="000000100000" w:firstRow="0" w:lastRow="0" w:firstColumn="0" w:lastColumn="0" w:oddVBand="0" w:evenVBand="0" w:oddHBand="1" w:evenHBand="0" w:firstRowFirstColumn="0" w:firstRowLastColumn="0" w:lastRowFirstColumn="0" w:lastRowLastColumn="0"/>
            </w:pPr>
            <w:r>
              <w:t>Longitude of position in WGS84</w:t>
            </w:r>
          </w:p>
        </w:tc>
      </w:tr>
      <w:tr w:rsidR="00310F3E" w14:paraId="20CCEF4B" w14:textId="77777777" w:rsidTr="005A1E61">
        <w:tc>
          <w:tcPr>
            <w:cnfStyle w:val="001000000000" w:firstRow="0" w:lastRow="0" w:firstColumn="1" w:lastColumn="0" w:oddVBand="0" w:evenVBand="0" w:oddHBand="0" w:evenHBand="0" w:firstRowFirstColumn="0" w:firstRowLastColumn="0" w:lastRowFirstColumn="0" w:lastRowLastColumn="0"/>
            <w:tcW w:w="1828" w:type="dxa"/>
          </w:tcPr>
          <w:p w14:paraId="19ADF142" w14:textId="21AC0A56" w:rsidR="00310F3E" w:rsidRDefault="00310F3E" w:rsidP="00326B5E">
            <w:r>
              <w:t>Area_surveyed</w:t>
            </w:r>
          </w:p>
        </w:tc>
        <w:tc>
          <w:tcPr>
            <w:tcW w:w="1250" w:type="dxa"/>
          </w:tcPr>
          <w:p w14:paraId="410D3C34" w14:textId="3E4C343E" w:rsidR="00310F3E" w:rsidRDefault="00310F3E" w:rsidP="00326B5E">
            <w:pPr>
              <w:cnfStyle w:val="000000000000" w:firstRow="0" w:lastRow="0" w:firstColumn="0" w:lastColumn="0" w:oddVBand="0" w:evenVBand="0" w:oddHBand="0" w:evenHBand="0" w:firstRowFirstColumn="0" w:firstRowLastColumn="0" w:lastRowFirstColumn="0" w:lastRowLastColumn="0"/>
            </w:pPr>
            <w:r>
              <w:t>Number</w:t>
            </w:r>
          </w:p>
        </w:tc>
        <w:tc>
          <w:tcPr>
            <w:tcW w:w="5994" w:type="dxa"/>
          </w:tcPr>
          <w:p w14:paraId="33CB7ED1" w14:textId="2F64AB66" w:rsidR="00310F3E" w:rsidRDefault="005A1E61" w:rsidP="00326B5E">
            <w:pPr>
              <w:cnfStyle w:val="000000000000" w:firstRow="0" w:lastRow="0" w:firstColumn="0" w:lastColumn="0" w:oddVBand="0" w:evenVBand="0" w:oddHBand="0" w:evenHBand="0" w:firstRowFirstColumn="0" w:firstRowLastColumn="0" w:lastRowFirstColumn="0" w:lastRowLastColumn="0"/>
            </w:pPr>
            <w:r>
              <w:t>Area surveyed in km</w:t>
            </w:r>
            <w:r w:rsidRPr="005A1E61">
              <w:rPr>
                <w:vertAlign w:val="superscript"/>
              </w:rPr>
              <w:t>2</w:t>
            </w:r>
          </w:p>
        </w:tc>
      </w:tr>
      <w:tr w:rsidR="00310F3E" w14:paraId="6333B977" w14:textId="77777777" w:rsidTr="005A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8" w:type="dxa"/>
          </w:tcPr>
          <w:p w14:paraId="006A32E4" w14:textId="2A303028" w:rsidR="00310F3E" w:rsidRDefault="00310F3E" w:rsidP="00326B5E">
            <w:r>
              <w:t>Km_travelled</w:t>
            </w:r>
          </w:p>
        </w:tc>
        <w:tc>
          <w:tcPr>
            <w:tcW w:w="1250" w:type="dxa"/>
          </w:tcPr>
          <w:p w14:paraId="052EFD71" w14:textId="49F18193" w:rsidR="00310F3E" w:rsidRDefault="00310F3E" w:rsidP="00326B5E">
            <w:pPr>
              <w:cnfStyle w:val="000000100000" w:firstRow="0" w:lastRow="0" w:firstColumn="0" w:lastColumn="0" w:oddVBand="0" w:evenVBand="0" w:oddHBand="1" w:evenHBand="0" w:firstRowFirstColumn="0" w:firstRowLastColumn="0" w:lastRowFirstColumn="0" w:lastRowLastColumn="0"/>
            </w:pPr>
            <w:r>
              <w:t>Number</w:t>
            </w:r>
          </w:p>
        </w:tc>
        <w:tc>
          <w:tcPr>
            <w:tcW w:w="5994" w:type="dxa"/>
          </w:tcPr>
          <w:p w14:paraId="76BD9CC2" w14:textId="6CB07820" w:rsidR="00310F3E" w:rsidRDefault="005A1E61" w:rsidP="00326B5E">
            <w:pPr>
              <w:cnfStyle w:val="000000100000" w:firstRow="0" w:lastRow="0" w:firstColumn="0" w:lastColumn="0" w:oddVBand="0" w:evenVBand="0" w:oddHBand="1" w:evenHBand="0" w:firstRowFirstColumn="0" w:firstRowLastColumn="0" w:lastRowFirstColumn="0" w:lastRowLastColumn="0"/>
            </w:pPr>
            <w:r>
              <w:t>Km travelled between current position and next</w:t>
            </w:r>
          </w:p>
        </w:tc>
      </w:tr>
      <w:tr w:rsidR="00310F3E" w14:paraId="7E019E85" w14:textId="77777777" w:rsidTr="005A1E61">
        <w:tc>
          <w:tcPr>
            <w:cnfStyle w:val="001000000000" w:firstRow="0" w:lastRow="0" w:firstColumn="1" w:lastColumn="0" w:oddVBand="0" w:evenVBand="0" w:oddHBand="0" w:evenHBand="0" w:firstRowFirstColumn="0" w:firstRowLastColumn="0" w:lastRowFirstColumn="0" w:lastRowLastColumn="0"/>
            <w:tcW w:w="1828" w:type="dxa"/>
          </w:tcPr>
          <w:p w14:paraId="61FCA31F" w14:textId="451307B6" w:rsidR="00310F3E" w:rsidRDefault="00310F3E" w:rsidP="00326B5E">
            <w:r>
              <w:t>Seastate</w:t>
            </w:r>
          </w:p>
        </w:tc>
        <w:tc>
          <w:tcPr>
            <w:tcW w:w="1250" w:type="dxa"/>
          </w:tcPr>
          <w:p w14:paraId="340AB6A0" w14:textId="7987AB98" w:rsidR="00310F3E" w:rsidRDefault="00310F3E" w:rsidP="00326B5E">
            <w:pPr>
              <w:cnfStyle w:val="000000000000" w:firstRow="0" w:lastRow="0" w:firstColumn="0" w:lastColumn="0" w:oddVBand="0" w:evenVBand="0" w:oddHBand="0" w:evenHBand="0" w:firstRowFirstColumn="0" w:firstRowLastColumn="0" w:lastRowFirstColumn="0" w:lastRowLastColumn="0"/>
            </w:pPr>
            <w:r>
              <w:t>Number</w:t>
            </w:r>
          </w:p>
        </w:tc>
        <w:tc>
          <w:tcPr>
            <w:tcW w:w="5994" w:type="dxa"/>
          </w:tcPr>
          <w:p w14:paraId="1A0CF437" w14:textId="2F38A9D9" w:rsidR="00310F3E" w:rsidRDefault="005A1E61" w:rsidP="00326B5E">
            <w:pPr>
              <w:cnfStyle w:val="000000000000" w:firstRow="0" w:lastRow="0" w:firstColumn="0" w:lastColumn="0" w:oddVBand="0" w:evenVBand="0" w:oddHBand="0" w:evenHBand="0" w:firstRowFirstColumn="0" w:firstRowLastColumn="0" w:lastRowFirstColumn="0" w:lastRowLastColumn="0"/>
            </w:pPr>
            <w:r>
              <w:t>Seastate, from the following values:</w:t>
            </w:r>
          </w:p>
        </w:tc>
      </w:tr>
      <w:tr w:rsidR="00310F3E" w14:paraId="7584EC8A" w14:textId="77777777" w:rsidTr="005A1E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28" w:type="dxa"/>
          </w:tcPr>
          <w:p w14:paraId="0C41D6EC" w14:textId="505BE6BC" w:rsidR="00310F3E" w:rsidRDefault="00310F3E" w:rsidP="00326B5E">
            <w:r>
              <w:lastRenderedPageBreak/>
              <w:t>Visibility</w:t>
            </w:r>
          </w:p>
        </w:tc>
        <w:tc>
          <w:tcPr>
            <w:tcW w:w="1250" w:type="dxa"/>
          </w:tcPr>
          <w:p w14:paraId="54DED5E1" w14:textId="713D6D70" w:rsidR="00310F3E" w:rsidRDefault="00310F3E" w:rsidP="00326B5E">
            <w:pPr>
              <w:cnfStyle w:val="000000100000" w:firstRow="0" w:lastRow="0" w:firstColumn="0" w:lastColumn="0" w:oddVBand="0" w:evenVBand="0" w:oddHBand="1" w:evenHBand="0" w:firstRowFirstColumn="0" w:firstRowLastColumn="0" w:lastRowFirstColumn="0" w:lastRowLastColumn="0"/>
            </w:pPr>
            <w:r>
              <w:t>Short Text</w:t>
            </w:r>
          </w:p>
        </w:tc>
        <w:tc>
          <w:tcPr>
            <w:tcW w:w="5994" w:type="dxa"/>
          </w:tcPr>
          <w:p w14:paraId="03BFF0C8" w14:textId="723110D1" w:rsidR="00310F3E" w:rsidRDefault="00F764A6" w:rsidP="00326B5E">
            <w:pPr>
              <w:cnfStyle w:val="000000100000" w:firstRow="0" w:lastRow="0" w:firstColumn="0" w:lastColumn="0" w:oddVBand="0" w:evenVBand="0" w:oddHBand="1" w:evenHBand="0" w:firstRowFirstColumn="0" w:firstRowLastColumn="0" w:lastRowFirstColumn="0" w:lastRowLastColumn="0"/>
            </w:pPr>
            <w:r>
              <w:t>Visibility at position</w:t>
            </w:r>
          </w:p>
        </w:tc>
      </w:tr>
      <w:tr w:rsidR="00310F3E" w14:paraId="24C7E290" w14:textId="77777777" w:rsidTr="005A1E61">
        <w:tc>
          <w:tcPr>
            <w:cnfStyle w:val="001000000000" w:firstRow="0" w:lastRow="0" w:firstColumn="1" w:lastColumn="0" w:oddVBand="0" w:evenVBand="0" w:oddHBand="0" w:evenHBand="0" w:firstRowFirstColumn="0" w:firstRowLastColumn="0" w:lastRowFirstColumn="0" w:lastRowLastColumn="0"/>
            <w:tcW w:w="1828" w:type="dxa"/>
          </w:tcPr>
          <w:p w14:paraId="4DC9A35B" w14:textId="4608BD26" w:rsidR="00310F3E" w:rsidRDefault="00310F3E" w:rsidP="00326B5E">
            <w:r>
              <w:t>Floating_matter</w:t>
            </w:r>
          </w:p>
        </w:tc>
        <w:tc>
          <w:tcPr>
            <w:tcW w:w="1250" w:type="dxa"/>
          </w:tcPr>
          <w:p w14:paraId="4B8CC189" w14:textId="332BA5C3" w:rsidR="00310F3E" w:rsidRDefault="00310F3E" w:rsidP="00326B5E">
            <w:pPr>
              <w:cnfStyle w:val="000000000000" w:firstRow="0" w:lastRow="0" w:firstColumn="0" w:lastColumn="0" w:oddVBand="0" w:evenVBand="0" w:oddHBand="0" w:evenHBand="0" w:firstRowFirstColumn="0" w:firstRowLastColumn="0" w:lastRowFirstColumn="0" w:lastRowLastColumn="0"/>
            </w:pPr>
            <w:r>
              <w:t>Number</w:t>
            </w:r>
          </w:p>
        </w:tc>
        <w:tc>
          <w:tcPr>
            <w:tcW w:w="5994" w:type="dxa"/>
          </w:tcPr>
          <w:p w14:paraId="71E978B0" w14:textId="41D5D8A4" w:rsidR="00310F3E" w:rsidRDefault="00ED0FA9" w:rsidP="00326B5E">
            <w:pPr>
              <w:cnfStyle w:val="000000000000" w:firstRow="0" w:lastRow="0" w:firstColumn="0" w:lastColumn="0" w:oddVBand="0" w:evenVBand="0" w:oddHBand="0" w:evenHBand="0" w:firstRowFirstColumn="0" w:firstRowLastColumn="0" w:lastRowFirstColumn="0" w:lastRowLastColumn="0"/>
            </w:pPr>
            <w:r>
              <w:t>P</w:t>
            </w:r>
            <w:r w:rsidRPr="00ED0FA9">
              <w:t>resence of fishing vessels</w:t>
            </w:r>
            <w:r w:rsidR="00542E30">
              <w:t xml:space="preserve"> or other floating matter</w:t>
            </w:r>
            <w:r w:rsidRPr="00ED0FA9">
              <w:t xml:space="preserve"> during part of the recording period</w:t>
            </w:r>
          </w:p>
        </w:tc>
      </w:tr>
    </w:tbl>
    <w:p w14:paraId="1A73F3AD" w14:textId="60076F25" w:rsidR="00326B5E" w:rsidRDefault="00326B5E" w:rsidP="00326B5E"/>
    <w:p w14:paraId="75BE89BC" w14:textId="6456E6D7" w:rsidR="00310F3E" w:rsidRDefault="00310F3E" w:rsidP="00310F3E">
      <w:pPr>
        <w:pStyle w:val="Caption"/>
      </w:pPr>
      <w:r>
        <w:t xml:space="preserve">Table </w:t>
      </w:r>
      <w:fldSimple w:instr=" SEQ Table \* ARABIC ">
        <w:r w:rsidR="00D86E64">
          <w:rPr>
            <w:noProof/>
          </w:rPr>
          <w:t>4</w:t>
        </w:r>
      </w:fldSimple>
      <w:r>
        <w:t xml:space="preserve">: </w:t>
      </w:r>
      <w:r w:rsidRPr="00964089">
        <w:t>Schema for current "</w:t>
      </w:r>
      <w:r>
        <w:t>sp</w:t>
      </w:r>
      <w:r w:rsidRPr="00964089">
        <w:t>" (</w:t>
      </w:r>
      <w:r>
        <w:t>species</w:t>
      </w:r>
      <w:r w:rsidRPr="00964089">
        <w:t>) database table</w:t>
      </w:r>
    </w:p>
    <w:tbl>
      <w:tblPr>
        <w:tblStyle w:val="LightShading1"/>
        <w:tblW w:w="9639" w:type="dxa"/>
        <w:tblLook w:val="04A0" w:firstRow="1" w:lastRow="0" w:firstColumn="1" w:lastColumn="0" w:noHBand="0" w:noVBand="1"/>
      </w:tblPr>
      <w:tblGrid>
        <w:gridCol w:w="2127"/>
        <w:gridCol w:w="1417"/>
        <w:gridCol w:w="6095"/>
      </w:tblGrid>
      <w:tr w:rsidR="00310F3E" w14:paraId="4127C008" w14:textId="77777777" w:rsidTr="00C004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045DDD40" w14:textId="11FD1C5C" w:rsidR="00310F3E" w:rsidRDefault="00310F3E" w:rsidP="00310F3E">
            <w:r>
              <w:t>Field name</w:t>
            </w:r>
          </w:p>
        </w:tc>
        <w:tc>
          <w:tcPr>
            <w:tcW w:w="1417" w:type="dxa"/>
          </w:tcPr>
          <w:p w14:paraId="1FFD85F1" w14:textId="3635B3EA" w:rsidR="00310F3E" w:rsidRDefault="00310F3E" w:rsidP="00310F3E">
            <w:pPr>
              <w:cnfStyle w:val="100000000000" w:firstRow="1" w:lastRow="0" w:firstColumn="0" w:lastColumn="0" w:oddVBand="0" w:evenVBand="0" w:oddHBand="0" w:evenHBand="0" w:firstRowFirstColumn="0" w:firstRowLastColumn="0" w:lastRowFirstColumn="0" w:lastRowLastColumn="0"/>
            </w:pPr>
            <w:r>
              <w:t>Data type</w:t>
            </w:r>
          </w:p>
        </w:tc>
        <w:tc>
          <w:tcPr>
            <w:tcW w:w="6095" w:type="dxa"/>
          </w:tcPr>
          <w:p w14:paraId="5C083009" w14:textId="4543DE37" w:rsidR="00310F3E" w:rsidRDefault="00310F3E" w:rsidP="00310F3E">
            <w:pPr>
              <w:cnfStyle w:val="100000000000" w:firstRow="1" w:lastRow="0" w:firstColumn="0" w:lastColumn="0" w:oddVBand="0" w:evenVBand="0" w:oddHBand="0" w:evenHBand="0" w:firstRowFirstColumn="0" w:firstRowLastColumn="0" w:lastRowFirstColumn="0" w:lastRowLastColumn="0"/>
            </w:pPr>
            <w:r>
              <w:t>Description</w:t>
            </w:r>
          </w:p>
        </w:tc>
      </w:tr>
      <w:tr w:rsidR="00310F3E" w14:paraId="545578FD" w14:textId="77777777" w:rsidTr="00C004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2CFEC8ED" w14:textId="2C76FD88" w:rsidR="00310F3E" w:rsidRDefault="00310F3E" w:rsidP="00326B5E">
            <w:r>
              <w:t>Species_key</w:t>
            </w:r>
          </w:p>
        </w:tc>
        <w:tc>
          <w:tcPr>
            <w:tcW w:w="1417" w:type="dxa"/>
          </w:tcPr>
          <w:p w14:paraId="456EF3A7" w14:textId="09EAA5EC" w:rsidR="00310F3E" w:rsidRDefault="00310F3E" w:rsidP="00326B5E">
            <w:pPr>
              <w:cnfStyle w:val="000000100000" w:firstRow="0" w:lastRow="0" w:firstColumn="0" w:lastColumn="0" w:oddVBand="0" w:evenVBand="0" w:oddHBand="1" w:evenHBand="0" w:firstRowFirstColumn="0" w:firstRowLastColumn="0" w:lastRowFirstColumn="0" w:lastRowLastColumn="0"/>
            </w:pPr>
            <w:r>
              <w:t>Number</w:t>
            </w:r>
          </w:p>
        </w:tc>
        <w:tc>
          <w:tcPr>
            <w:tcW w:w="6095" w:type="dxa"/>
          </w:tcPr>
          <w:p w14:paraId="4C86396A" w14:textId="2A902913" w:rsidR="00310F3E" w:rsidRDefault="00C00436" w:rsidP="00326B5E">
            <w:pPr>
              <w:cnfStyle w:val="000000100000" w:firstRow="0" w:lastRow="0" w:firstColumn="0" w:lastColumn="0" w:oddVBand="0" w:evenVBand="0" w:oddHBand="1" w:evenHBand="0" w:firstRowFirstColumn="0" w:firstRowLastColumn="0" w:lastRowFirstColumn="0" w:lastRowLastColumn="0"/>
            </w:pPr>
            <w:r w:rsidRPr="00C00436">
              <w:t xml:space="preserve">A unique number for each record in the species </w:t>
            </w:r>
            <w:r>
              <w:t>table</w:t>
            </w:r>
          </w:p>
        </w:tc>
      </w:tr>
      <w:tr w:rsidR="00310F3E" w14:paraId="2E6956DE" w14:textId="77777777" w:rsidTr="00C00436">
        <w:tc>
          <w:tcPr>
            <w:cnfStyle w:val="001000000000" w:firstRow="0" w:lastRow="0" w:firstColumn="1" w:lastColumn="0" w:oddVBand="0" w:evenVBand="0" w:oddHBand="0" w:evenHBand="0" w:firstRowFirstColumn="0" w:firstRowLastColumn="0" w:lastRowFirstColumn="0" w:lastRowLastColumn="0"/>
            <w:tcW w:w="2127" w:type="dxa"/>
          </w:tcPr>
          <w:p w14:paraId="6E0F67CF" w14:textId="36062CD7" w:rsidR="00310F3E" w:rsidRDefault="00310F3E" w:rsidP="00326B5E">
            <w:r>
              <w:t>Poskey</w:t>
            </w:r>
          </w:p>
        </w:tc>
        <w:tc>
          <w:tcPr>
            <w:tcW w:w="1417" w:type="dxa"/>
          </w:tcPr>
          <w:p w14:paraId="600E7199" w14:textId="56677658" w:rsidR="00310F3E" w:rsidRDefault="00310F3E" w:rsidP="00326B5E">
            <w:pPr>
              <w:cnfStyle w:val="000000000000" w:firstRow="0" w:lastRow="0" w:firstColumn="0" w:lastColumn="0" w:oddVBand="0" w:evenVBand="0" w:oddHBand="0" w:evenHBand="0" w:firstRowFirstColumn="0" w:firstRowLastColumn="0" w:lastRowFirstColumn="0" w:lastRowLastColumn="0"/>
            </w:pPr>
            <w:r>
              <w:t>Number</w:t>
            </w:r>
          </w:p>
        </w:tc>
        <w:tc>
          <w:tcPr>
            <w:tcW w:w="6095" w:type="dxa"/>
          </w:tcPr>
          <w:p w14:paraId="2528EF19" w14:textId="4AF98D4E" w:rsidR="00310F3E" w:rsidRDefault="00C00436" w:rsidP="00326B5E">
            <w:pPr>
              <w:cnfStyle w:val="000000000000" w:firstRow="0" w:lastRow="0" w:firstColumn="0" w:lastColumn="0" w:oddVBand="0" w:evenVBand="0" w:oddHBand="0" w:evenHBand="0" w:firstRowFirstColumn="0" w:firstRowLastColumn="0" w:lastRowFirstColumn="0" w:lastRowLastColumn="0"/>
            </w:pPr>
            <w:r>
              <w:t>Foreign key relating to “Poskey” in “pos” table</w:t>
            </w:r>
          </w:p>
        </w:tc>
      </w:tr>
      <w:tr w:rsidR="00310F3E" w14:paraId="3BC4F7AF" w14:textId="77777777" w:rsidTr="00C004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A3652C0" w14:textId="4F6D1768" w:rsidR="00310F3E" w:rsidRDefault="00310F3E" w:rsidP="00326B5E">
            <w:r>
              <w:t>TRANS_IND</w:t>
            </w:r>
          </w:p>
        </w:tc>
        <w:tc>
          <w:tcPr>
            <w:tcW w:w="1417" w:type="dxa"/>
          </w:tcPr>
          <w:p w14:paraId="311149E5" w14:textId="67ABBF97" w:rsidR="00310F3E" w:rsidRDefault="00310F3E" w:rsidP="00326B5E">
            <w:pPr>
              <w:cnfStyle w:val="000000100000" w:firstRow="0" w:lastRow="0" w:firstColumn="0" w:lastColumn="0" w:oddVBand="0" w:evenVBand="0" w:oddHBand="1" w:evenHBand="0" w:firstRowFirstColumn="0" w:firstRowLastColumn="0" w:lastRowFirstColumn="0" w:lastRowLastColumn="0"/>
            </w:pPr>
            <w:r>
              <w:t>Number</w:t>
            </w:r>
          </w:p>
        </w:tc>
        <w:tc>
          <w:tcPr>
            <w:tcW w:w="6095" w:type="dxa"/>
          </w:tcPr>
          <w:p w14:paraId="7F4CAE3B" w14:textId="58ADB6D1" w:rsidR="00310F3E" w:rsidRDefault="00C00436" w:rsidP="00326B5E">
            <w:pPr>
              <w:cnfStyle w:val="000000100000" w:firstRow="0" w:lastRow="0" w:firstColumn="0" w:lastColumn="0" w:oddVBand="0" w:evenVBand="0" w:oddHBand="1" w:evenHBand="0" w:firstRowFirstColumn="0" w:firstRowLastColumn="0" w:lastRowFirstColumn="0" w:lastRowLastColumn="0"/>
            </w:pPr>
            <w:r>
              <w:t>Indicator if whether the species was in or out of transect</w:t>
            </w:r>
          </w:p>
        </w:tc>
      </w:tr>
      <w:tr w:rsidR="00310F3E" w14:paraId="7313270F" w14:textId="77777777" w:rsidTr="00C00436">
        <w:tc>
          <w:tcPr>
            <w:cnfStyle w:val="001000000000" w:firstRow="0" w:lastRow="0" w:firstColumn="1" w:lastColumn="0" w:oddVBand="0" w:evenVBand="0" w:oddHBand="0" w:evenHBand="0" w:firstRowFirstColumn="0" w:firstRowLastColumn="0" w:lastRowFirstColumn="0" w:lastRowLastColumn="0"/>
            <w:tcW w:w="2127" w:type="dxa"/>
          </w:tcPr>
          <w:p w14:paraId="0E5EBDEF" w14:textId="1A80585B" w:rsidR="00310F3E" w:rsidRDefault="00310F3E" w:rsidP="00326B5E">
            <w:r>
              <w:t>EURING</w:t>
            </w:r>
          </w:p>
        </w:tc>
        <w:tc>
          <w:tcPr>
            <w:tcW w:w="1417" w:type="dxa"/>
          </w:tcPr>
          <w:p w14:paraId="63A926A1" w14:textId="4073DF74" w:rsidR="00310F3E" w:rsidRDefault="00310F3E" w:rsidP="00326B5E">
            <w:pPr>
              <w:cnfStyle w:val="000000000000" w:firstRow="0" w:lastRow="0" w:firstColumn="0" w:lastColumn="0" w:oddVBand="0" w:evenVBand="0" w:oddHBand="0" w:evenHBand="0" w:firstRowFirstColumn="0" w:firstRowLastColumn="0" w:lastRowFirstColumn="0" w:lastRowLastColumn="0"/>
            </w:pPr>
            <w:r>
              <w:t>Number</w:t>
            </w:r>
          </w:p>
        </w:tc>
        <w:tc>
          <w:tcPr>
            <w:tcW w:w="6095" w:type="dxa"/>
          </w:tcPr>
          <w:p w14:paraId="6B3BE027" w14:textId="74C77B3D" w:rsidR="00310F3E" w:rsidRDefault="00C00436" w:rsidP="00326B5E">
            <w:pPr>
              <w:cnfStyle w:val="000000000000" w:firstRow="0" w:lastRow="0" w:firstColumn="0" w:lastColumn="0" w:oddVBand="0" w:evenVBand="0" w:oddHBand="0" w:evenHBand="0" w:firstRowFirstColumn="0" w:firstRowLastColumn="0" w:lastRowFirstColumn="0" w:lastRowLastColumn="0"/>
            </w:pPr>
            <w:r>
              <w:t>EURING species code</w:t>
            </w:r>
          </w:p>
        </w:tc>
      </w:tr>
      <w:tr w:rsidR="00310F3E" w14:paraId="6537A0E8" w14:textId="77777777" w:rsidTr="00C004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40CE640F" w14:textId="5695362B" w:rsidR="00310F3E" w:rsidRDefault="00310F3E" w:rsidP="00326B5E">
            <w:r>
              <w:t>NUMBER</w:t>
            </w:r>
          </w:p>
        </w:tc>
        <w:tc>
          <w:tcPr>
            <w:tcW w:w="1417" w:type="dxa"/>
          </w:tcPr>
          <w:p w14:paraId="48E165CC" w14:textId="31048EC4" w:rsidR="00310F3E" w:rsidRDefault="00310F3E" w:rsidP="00326B5E">
            <w:pPr>
              <w:cnfStyle w:val="000000100000" w:firstRow="0" w:lastRow="0" w:firstColumn="0" w:lastColumn="0" w:oddVBand="0" w:evenVBand="0" w:oddHBand="1" w:evenHBand="0" w:firstRowFirstColumn="0" w:firstRowLastColumn="0" w:lastRowFirstColumn="0" w:lastRowLastColumn="0"/>
            </w:pPr>
            <w:r>
              <w:t>Number</w:t>
            </w:r>
          </w:p>
        </w:tc>
        <w:tc>
          <w:tcPr>
            <w:tcW w:w="6095" w:type="dxa"/>
          </w:tcPr>
          <w:p w14:paraId="0A0B0E7E" w14:textId="03D878D6" w:rsidR="00310F3E" w:rsidRDefault="00C00436" w:rsidP="00326B5E">
            <w:pPr>
              <w:cnfStyle w:val="000000100000" w:firstRow="0" w:lastRow="0" w:firstColumn="0" w:lastColumn="0" w:oddVBand="0" w:evenVBand="0" w:oddHBand="1" w:evenHBand="0" w:firstRowFirstColumn="0" w:firstRowLastColumn="0" w:lastRowFirstColumn="0" w:lastRowLastColumn="0"/>
            </w:pPr>
            <w:r>
              <w:t xml:space="preserve">Number of individuals </w:t>
            </w:r>
          </w:p>
        </w:tc>
      </w:tr>
      <w:tr w:rsidR="00310F3E" w14:paraId="1DF9C52E" w14:textId="77777777" w:rsidTr="00C00436">
        <w:tc>
          <w:tcPr>
            <w:cnfStyle w:val="001000000000" w:firstRow="0" w:lastRow="0" w:firstColumn="1" w:lastColumn="0" w:oddVBand="0" w:evenVBand="0" w:oddHBand="0" w:evenHBand="0" w:firstRowFirstColumn="0" w:firstRowLastColumn="0" w:lastRowFirstColumn="0" w:lastRowLastColumn="0"/>
            <w:tcW w:w="2127" w:type="dxa"/>
          </w:tcPr>
          <w:p w14:paraId="2224D9C5" w14:textId="32AC8890" w:rsidR="00310F3E" w:rsidRDefault="00310F3E" w:rsidP="00326B5E">
            <w:r>
              <w:t>BEHAVIOUR</w:t>
            </w:r>
          </w:p>
        </w:tc>
        <w:tc>
          <w:tcPr>
            <w:tcW w:w="1417" w:type="dxa"/>
          </w:tcPr>
          <w:p w14:paraId="7AC32D36" w14:textId="48266072" w:rsidR="00310F3E" w:rsidRDefault="00310F3E" w:rsidP="00326B5E">
            <w:pPr>
              <w:cnfStyle w:val="000000000000" w:firstRow="0" w:lastRow="0" w:firstColumn="0" w:lastColumn="0" w:oddVBand="0" w:evenVBand="0" w:oddHBand="0" w:evenHBand="0" w:firstRowFirstColumn="0" w:firstRowLastColumn="0" w:lastRowFirstColumn="0" w:lastRowLastColumn="0"/>
            </w:pPr>
            <w:r>
              <w:t>Number</w:t>
            </w:r>
          </w:p>
        </w:tc>
        <w:tc>
          <w:tcPr>
            <w:tcW w:w="6095" w:type="dxa"/>
          </w:tcPr>
          <w:p w14:paraId="2CAA57DF" w14:textId="54420610" w:rsidR="00310F3E" w:rsidRDefault="00C00436" w:rsidP="00326B5E">
            <w:pPr>
              <w:cnfStyle w:val="000000000000" w:firstRow="0" w:lastRow="0" w:firstColumn="0" w:lastColumn="0" w:oddVBand="0" w:evenVBand="0" w:oddHBand="0" w:evenHBand="0" w:firstRowFirstColumn="0" w:firstRowLastColumn="0" w:lastRowFirstColumn="0" w:lastRowLastColumn="0"/>
            </w:pPr>
            <w:r>
              <w:t>Behaviour of species when observed (codes provided)</w:t>
            </w:r>
          </w:p>
        </w:tc>
      </w:tr>
      <w:tr w:rsidR="00310F3E" w14:paraId="42F94650" w14:textId="77777777" w:rsidTr="00C004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120E2DE9" w14:textId="36575A86" w:rsidR="00310F3E" w:rsidRDefault="00310F3E" w:rsidP="00310F3E">
            <w:r>
              <w:t>AGE</w:t>
            </w:r>
          </w:p>
        </w:tc>
        <w:tc>
          <w:tcPr>
            <w:tcW w:w="1417" w:type="dxa"/>
          </w:tcPr>
          <w:p w14:paraId="4503FFF6" w14:textId="33DB130A" w:rsidR="00310F3E" w:rsidRDefault="00310F3E" w:rsidP="00310F3E">
            <w:pPr>
              <w:cnfStyle w:val="000000100000" w:firstRow="0" w:lastRow="0" w:firstColumn="0" w:lastColumn="0" w:oddVBand="0" w:evenVBand="0" w:oddHBand="1" w:evenHBand="0" w:firstRowFirstColumn="0" w:firstRowLastColumn="0" w:lastRowFirstColumn="0" w:lastRowLastColumn="0"/>
            </w:pPr>
            <w:r>
              <w:t>Short Text</w:t>
            </w:r>
          </w:p>
        </w:tc>
        <w:tc>
          <w:tcPr>
            <w:tcW w:w="6095" w:type="dxa"/>
          </w:tcPr>
          <w:p w14:paraId="457F62AC" w14:textId="36BD9AB9" w:rsidR="00310F3E" w:rsidRDefault="00C00436" w:rsidP="00310F3E">
            <w:pPr>
              <w:cnfStyle w:val="000000100000" w:firstRow="0" w:lastRow="0" w:firstColumn="0" w:lastColumn="0" w:oddVBand="0" w:evenVBand="0" w:oddHBand="1" w:evenHBand="0" w:firstRowFirstColumn="0" w:firstRowLastColumn="0" w:lastRowFirstColumn="0" w:lastRowLastColumn="0"/>
            </w:pPr>
            <w:r>
              <w:t>Age of species (codes provided)</w:t>
            </w:r>
          </w:p>
        </w:tc>
      </w:tr>
      <w:tr w:rsidR="00310F3E" w14:paraId="27292B8B" w14:textId="77777777" w:rsidTr="00C00436">
        <w:tc>
          <w:tcPr>
            <w:cnfStyle w:val="001000000000" w:firstRow="0" w:lastRow="0" w:firstColumn="1" w:lastColumn="0" w:oddVBand="0" w:evenVBand="0" w:oddHBand="0" w:evenHBand="0" w:firstRowFirstColumn="0" w:firstRowLastColumn="0" w:lastRowFirstColumn="0" w:lastRowLastColumn="0"/>
            <w:tcW w:w="2127" w:type="dxa"/>
          </w:tcPr>
          <w:p w14:paraId="4FA9FA65" w14:textId="204ED306" w:rsidR="00310F3E" w:rsidRDefault="00310F3E" w:rsidP="00310F3E">
            <w:r>
              <w:t>PLUMAGE/MOULT</w:t>
            </w:r>
          </w:p>
        </w:tc>
        <w:tc>
          <w:tcPr>
            <w:tcW w:w="1417" w:type="dxa"/>
          </w:tcPr>
          <w:p w14:paraId="46F7E5E8" w14:textId="1384EE9A" w:rsidR="00310F3E" w:rsidRDefault="00310F3E" w:rsidP="00310F3E">
            <w:pPr>
              <w:cnfStyle w:val="000000000000" w:firstRow="0" w:lastRow="0" w:firstColumn="0" w:lastColumn="0" w:oddVBand="0" w:evenVBand="0" w:oddHBand="0" w:evenHBand="0" w:firstRowFirstColumn="0" w:firstRowLastColumn="0" w:lastRowFirstColumn="0" w:lastRowLastColumn="0"/>
            </w:pPr>
            <w:r>
              <w:t>Short Text</w:t>
            </w:r>
          </w:p>
        </w:tc>
        <w:tc>
          <w:tcPr>
            <w:tcW w:w="6095" w:type="dxa"/>
          </w:tcPr>
          <w:p w14:paraId="2F3BE0BB" w14:textId="32A42E6F" w:rsidR="00310F3E" w:rsidRDefault="00C00436" w:rsidP="00310F3E">
            <w:pPr>
              <w:cnfStyle w:val="000000000000" w:firstRow="0" w:lastRow="0" w:firstColumn="0" w:lastColumn="0" w:oddVBand="0" w:evenVBand="0" w:oddHBand="0" w:evenHBand="0" w:firstRowFirstColumn="0" w:firstRowLastColumn="0" w:lastRowFirstColumn="0" w:lastRowLastColumn="0"/>
            </w:pPr>
            <w:r>
              <w:t>Plumage or moult characteristics of species</w:t>
            </w:r>
          </w:p>
        </w:tc>
      </w:tr>
      <w:tr w:rsidR="00310F3E" w14:paraId="09ED8C5E" w14:textId="77777777" w:rsidTr="00C004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76256B0F" w14:textId="4634EB08" w:rsidR="00310F3E" w:rsidRDefault="00310F3E" w:rsidP="00310F3E">
            <w:r>
              <w:t>DISTANCE</w:t>
            </w:r>
          </w:p>
        </w:tc>
        <w:tc>
          <w:tcPr>
            <w:tcW w:w="1417" w:type="dxa"/>
          </w:tcPr>
          <w:p w14:paraId="14891C42" w14:textId="1AEC8CB5" w:rsidR="00310F3E" w:rsidRDefault="00310F3E" w:rsidP="00310F3E">
            <w:pPr>
              <w:cnfStyle w:val="000000100000" w:firstRow="0" w:lastRow="0" w:firstColumn="0" w:lastColumn="0" w:oddVBand="0" w:evenVBand="0" w:oddHBand="1" w:evenHBand="0" w:firstRowFirstColumn="0" w:firstRowLastColumn="0" w:lastRowFirstColumn="0" w:lastRowLastColumn="0"/>
            </w:pPr>
            <w:r>
              <w:t>Short Text</w:t>
            </w:r>
          </w:p>
        </w:tc>
        <w:tc>
          <w:tcPr>
            <w:tcW w:w="6095" w:type="dxa"/>
          </w:tcPr>
          <w:p w14:paraId="6B0DC28D" w14:textId="36C9C5DB" w:rsidR="00310F3E" w:rsidRDefault="00C00436" w:rsidP="00310F3E">
            <w:pPr>
              <w:cnfStyle w:val="000000100000" w:firstRow="0" w:lastRow="0" w:firstColumn="0" w:lastColumn="0" w:oddVBand="0" w:evenVBand="0" w:oddHBand="1" w:evenHBand="0" w:firstRowFirstColumn="0" w:firstRowLastColumn="0" w:lastRowFirstColumn="0" w:lastRowLastColumn="0"/>
            </w:pPr>
            <w:r>
              <w:t>D</w:t>
            </w:r>
            <w:r w:rsidRPr="00C00436">
              <w:t>istance at which birds were observed</w:t>
            </w:r>
          </w:p>
        </w:tc>
      </w:tr>
      <w:tr w:rsidR="00310F3E" w14:paraId="1F7C073A" w14:textId="77777777" w:rsidTr="00C00436">
        <w:tc>
          <w:tcPr>
            <w:cnfStyle w:val="001000000000" w:firstRow="0" w:lastRow="0" w:firstColumn="1" w:lastColumn="0" w:oddVBand="0" w:evenVBand="0" w:oddHBand="0" w:evenHBand="0" w:firstRowFirstColumn="0" w:firstRowLastColumn="0" w:lastRowFirstColumn="0" w:lastRowLastColumn="0"/>
            <w:tcW w:w="2127" w:type="dxa"/>
          </w:tcPr>
          <w:p w14:paraId="433EF940" w14:textId="5EC61702" w:rsidR="00310F3E" w:rsidRDefault="00310F3E" w:rsidP="00310F3E">
            <w:r>
              <w:t>DIR_ASS</w:t>
            </w:r>
          </w:p>
        </w:tc>
        <w:tc>
          <w:tcPr>
            <w:tcW w:w="1417" w:type="dxa"/>
          </w:tcPr>
          <w:p w14:paraId="61ECDFB8" w14:textId="08FAE531" w:rsidR="00310F3E" w:rsidRDefault="00310F3E" w:rsidP="00310F3E">
            <w:pPr>
              <w:cnfStyle w:val="000000000000" w:firstRow="0" w:lastRow="0" w:firstColumn="0" w:lastColumn="0" w:oddVBand="0" w:evenVBand="0" w:oddHBand="0" w:evenHBand="0" w:firstRowFirstColumn="0" w:firstRowLastColumn="0" w:lastRowFirstColumn="0" w:lastRowLastColumn="0"/>
            </w:pPr>
            <w:r>
              <w:t>Number</w:t>
            </w:r>
          </w:p>
        </w:tc>
        <w:tc>
          <w:tcPr>
            <w:tcW w:w="6095" w:type="dxa"/>
          </w:tcPr>
          <w:p w14:paraId="574F7D05" w14:textId="42A4375D" w:rsidR="00310F3E" w:rsidRDefault="00C00436" w:rsidP="00310F3E">
            <w:pPr>
              <w:cnfStyle w:val="000000000000" w:firstRow="0" w:lastRow="0" w:firstColumn="0" w:lastColumn="0" w:oddVBand="0" w:evenVBand="0" w:oddHBand="0" w:evenHBand="0" w:firstRowFirstColumn="0" w:firstRowLastColumn="0" w:lastRowFirstColumn="0" w:lastRowLastColumn="0"/>
            </w:pPr>
            <w:r>
              <w:t>D</w:t>
            </w:r>
            <w:r w:rsidRPr="00C00436">
              <w:t>irection in which the bird or cetacean is travelling or their association</w:t>
            </w:r>
          </w:p>
        </w:tc>
      </w:tr>
      <w:tr w:rsidR="00310F3E" w14:paraId="6B32EFDE" w14:textId="77777777" w:rsidTr="00C004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7" w:type="dxa"/>
          </w:tcPr>
          <w:p w14:paraId="30146EEE" w14:textId="559425FB" w:rsidR="00310F3E" w:rsidRDefault="00310F3E" w:rsidP="00310F3E">
            <w:r>
              <w:t>ASSOCIATION</w:t>
            </w:r>
          </w:p>
        </w:tc>
        <w:tc>
          <w:tcPr>
            <w:tcW w:w="1417" w:type="dxa"/>
          </w:tcPr>
          <w:p w14:paraId="1AF06B8B" w14:textId="09FE729C" w:rsidR="00310F3E" w:rsidRDefault="00310F3E" w:rsidP="00310F3E">
            <w:pPr>
              <w:cnfStyle w:val="000000100000" w:firstRow="0" w:lastRow="0" w:firstColumn="0" w:lastColumn="0" w:oddVBand="0" w:evenVBand="0" w:oddHBand="1" w:evenHBand="0" w:firstRowFirstColumn="0" w:firstRowLastColumn="0" w:lastRowFirstColumn="0" w:lastRowLastColumn="0"/>
            </w:pPr>
            <w:r>
              <w:t>Number</w:t>
            </w:r>
          </w:p>
        </w:tc>
        <w:tc>
          <w:tcPr>
            <w:tcW w:w="6095" w:type="dxa"/>
          </w:tcPr>
          <w:p w14:paraId="145A6720" w14:textId="2E9A91A4" w:rsidR="00310F3E" w:rsidRDefault="00C00436" w:rsidP="00310F3E">
            <w:pPr>
              <w:cnfStyle w:val="000000100000" w:firstRow="0" w:lastRow="0" w:firstColumn="0" w:lastColumn="0" w:oddVBand="0" w:evenVBand="0" w:oddHBand="1" w:evenHBand="0" w:firstRowFirstColumn="0" w:firstRowLastColumn="0" w:lastRowFirstColumn="0" w:lastRowLastColumn="0"/>
            </w:pPr>
            <w:r>
              <w:t>A</w:t>
            </w:r>
            <w:r w:rsidRPr="00C00436">
              <w:t>ssociations between related individuals to be coded</w:t>
            </w:r>
            <w:r>
              <w:t xml:space="preserve">. </w:t>
            </w:r>
            <w:r w:rsidRPr="00C00436">
              <w:t>Each record representing part of an association will have the same number</w:t>
            </w:r>
            <w:r>
              <w:t>.</w:t>
            </w:r>
          </w:p>
        </w:tc>
      </w:tr>
      <w:tr w:rsidR="00310F3E" w14:paraId="0DF55864" w14:textId="77777777" w:rsidTr="00C00436">
        <w:tc>
          <w:tcPr>
            <w:cnfStyle w:val="001000000000" w:firstRow="0" w:lastRow="0" w:firstColumn="1" w:lastColumn="0" w:oddVBand="0" w:evenVBand="0" w:oddHBand="0" w:evenHBand="0" w:firstRowFirstColumn="0" w:firstRowLastColumn="0" w:lastRowFirstColumn="0" w:lastRowLastColumn="0"/>
            <w:tcW w:w="2127" w:type="dxa"/>
          </w:tcPr>
          <w:p w14:paraId="75B5110F" w14:textId="3DE9F7C6" w:rsidR="00310F3E" w:rsidRDefault="00310F3E" w:rsidP="00310F3E">
            <w:r>
              <w:t>PREY</w:t>
            </w:r>
          </w:p>
        </w:tc>
        <w:tc>
          <w:tcPr>
            <w:tcW w:w="1417" w:type="dxa"/>
          </w:tcPr>
          <w:p w14:paraId="3E5C586C" w14:textId="5963C449" w:rsidR="00310F3E" w:rsidRDefault="00310F3E" w:rsidP="00310F3E">
            <w:pPr>
              <w:cnfStyle w:val="000000000000" w:firstRow="0" w:lastRow="0" w:firstColumn="0" w:lastColumn="0" w:oddVBand="0" w:evenVBand="0" w:oddHBand="0" w:evenHBand="0" w:firstRowFirstColumn="0" w:firstRowLastColumn="0" w:lastRowFirstColumn="0" w:lastRowLastColumn="0"/>
            </w:pPr>
            <w:r>
              <w:t>Number</w:t>
            </w:r>
          </w:p>
        </w:tc>
        <w:tc>
          <w:tcPr>
            <w:tcW w:w="6095" w:type="dxa"/>
          </w:tcPr>
          <w:p w14:paraId="77B8F754" w14:textId="35970B4E" w:rsidR="00310F3E" w:rsidRDefault="00C00436" w:rsidP="00310F3E">
            <w:pPr>
              <w:cnfStyle w:val="000000000000" w:firstRow="0" w:lastRow="0" w:firstColumn="0" w:lastColumn="0" w:oddVBand="0" w:evenVBand="0" w:oddHBand="0" w:evenHBand="0" w:firstRowFirstColumn="0" w:firstRowLastColumn="0" w:lastRowFirstColumn="0" w:lastRowLastColumn="0"/>
            </w:pPr>
            <w:r>
              <w:t>P</w:t>
            </w:r>
            <w:r w:rsidRPr="00C00436">
              <w:t>rey seen to be carried or captured by the animals observed</w:t>
            </w:r>
          </w:p>
        </w:tc>
      </w:tr>
    </w:tbl>
    <w:p w14:paraId="183FBC08" w14:textId="77777777" w:rsidR="00310F3E" w:rsidRDefault="00310F3E" w:rsidP="00326B5E"/>
    <w:p w14:paraId="3FE24299" w14:textId="57BE6BCC" w:rsidR="00326B5E" w:rsidRDefault="00326B5E" w:rsidP="00326B5E">
      <w:pPr>
        <w:pStyle w:val="Heading3"/>
      </w:pPr>
      <w:r>
        <w:t>New ESAS database schema</w:t>
      </w:r>
    </w:p>
    <w:p w14:paraId="1A6D0820" w14:textId="2559ACF6" w:rsidR="00873D3F" w:rsidRDefault="00873D3F" w:rsidP="00873D3F">
      <w:pPr>
        <w:pStyle w:val="Caption"/>
      </w:pPr>
      <w:bookmarkStart w:id="104" w:name="_Ref504029768"/>
      <w:r>
        <w:t xml:space="preserve">Table </w:t>
      </w:r>
      <w:fldSimple w:instr=" SEQ Table \* ARABIC ">
        <w:r w:rsidR="00D86E64">
          <w:rPr>
            <w:noProof/>
          </w:rPr>
          <w:t>5</w:t>
        </w:r>
      </w:fldSimple>
      <w:bookmarkEnd w:id="104"/>
      <w:r>
        <w:t>: Current ESAS database schema to new schema mappings. Fields requiring recoding are marked with an asterisk.</w:t>
      </w:r>
    </w:p>
    <w:tbl>
      <w:tblPr>
        <w:tblStyle w:val="LightShading1"/>
        <w:tblW w:w="9072" w:type="dxa"/>
        <w:tblLayout w:type="fixed"/>
        <w:tblLook w:val="04A0" w:firstRow="1" w:lastRow="0" w:firstColumn="1" w:lastColumn="0" w:noHBand="0" w:noVBand="1"/>
      </w:tblPr>
      <w:tblGrid>
        <w:gridCol w:w="1418"/>
        <w:gridCol w:w="1984"/>
        <w:gridCol w:w="1276"/>
        <w:gridCol w:w="1985"/>
        <w:gridCol w:w="2409"/>
      </w:tblGrid>
      <w:tr w:rsidR="00EB7140" w:rsidRPr="00873D3F" w14:paraId="305809FD" w14:textId="77777777" w:rsidTr="00624F6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3B533384" w14:textId="2A0D7024" w:rsidR="00873D3F" w:rsidRPr="00873D3F" w:rsidRDefault="00624F64" w:rsidP="00873D3F">
            <w:pPr>
              <w:autoSpaceDE/>
              <w:autoSpaceDN/>
              <w:adjustRightInd/>
              <w:spacing w:before="0" w:after="0"/>
              <w:rPr>
                <w:rFonts w:ascii="Calibri" w:hAnsi="Calibri" w:cs="Calibri"/>
                <w:color w:val="000000"/>
              </w:rPr>
            </w:pPr>
            <w:r>
              <w:rPr>
                <w:rFonts w:ascii="Calibri" w:hAnsi="Calibri" w:cs="Calibri"/>
                <w:color w:val="000000"/>
              </w:rPr>
              <w:t xml:space="preserve">Current schema </w:t>
            </w:r>
            <w:r w:rsidR="00873D3F" w:rsidRPr="00873D3F">
              <w:rPr>
                <w:rFonts w:ascii="Calibri" w:hAnsi="Calibri" w:cs="Calibri"/>
                <w:color w:val="000000"/>
              </w:rPr>
              <w:t>table</w:t>
            </w:r>
          </w:p>
        </w:tc>
        <w:tc>
          <w:tcPr>
            <w:tcW w:w="1984" w:type="dxa"/>
            <w:noWrap/>
            <w:hideMark/>
          </w:tcPr>
          <w:p w14:paraId="01EC25CD" w14:textId="273D8BF4" w:rsidR="00873D3F" w:rsidRPr="00873D3F" w:rsidRDefault="00624F64" w:rsidP="00873D3F">
            <w:pPr>
              <w:autoSpaceDE/>
              <w:autoSpaceDN/>
              <w:adjustRightInd/>
              <w:spacing w:before="0"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Current schema</w:t>
            </w:r>
            <w:r w:rsidR="00873D3F" w:rsidRPr="00873D3F">
              <w:rPr>
                <w:rFonts w:ascii="Calibri" w:hAnsi="Calibri" w:cs="Calibri"/>
                <w:color w:val="000000"/>
              </w:rPr>
              <w:t xml:space="preserve"> field</w:t>
            </w:r>
          </w:p>
        </w:tc>
        <w:tc>
          <w:tcPr>
            <w:tcW w:w="1276" w:type="dxa"/>
            <w:noWrap/>
            <w:hideMark/>
          </w:tcPr>
          <w:p w14:paraId="5B72D60E" w14:textId="43497C8A" w:rsidR="00873D3F" w:rsidRPr="00873D3F" w:rsidRDefault="00873D3F" w:rsidP="00873D3F">
            <w:pPr>
              <w:autoSpaceDE/>
              <w:autoSpaceDN/>
              <w:adjustRightInd/>
              <w:spacing w:before="0"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New</w:t>
            </w:r>
            <w:r w:rsidR="00624F64">
              <w:rPr>
                <w:rFonts w:ascii="Calibri" w:hAnsi="Calibri" w:cs="Calibri"/>
                <w:color w:val="000000"/>
              </w:rPr>
              <w:t xml:space="preserve"> schema</w:t>
            </w:r>
            <w:r w:rsidRPr="00873D3F">
              <w:rPr>
                <w:rFonts w:ascii="Calibri" w:hAnsi="Calibri" w:cs="Calibri"/>
                <w:color w:val="000000"/>
              </w:rPr>
              <w:t xml:space="preserve"> table</w:t>
            </w:r>
          </w:p>
        </w:tc>
        <w:tc>
          <w:tcPr>
            <w:tcW w:w="1985" w:type="dxa"/>
            <w:noWrap/>
            <w:hideMark/>
          </w:tcPr>
          <w:p w14:paraId="5F8AB3D9" w14:textId="37E62B57" w:rsidR="00873D3F" w:rsidRPr="00873D3F" w:rsidRDefault="00873D3F" w:rsidP="00873D3F">
            <w:pPr>
              <w:autoSpaceDE/>
              <w:autoSpaceDN/>
              <w:adjustRightInd/>
              <w:spacing w:before="0"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 xml:space="preserve">New </w:t>
            </w:r>
            <w:r w:rsidR="00624F64">
              <w:rPr>
                <w:rFonts w:ascii="Calibri" w:hAnsi="Calibri" w:cs="Calibri"/>
                <w:color w:val="000000"/>
              </w:rPr>
              <w:t>schema f</w:t>
            </w:r>
            <w:r w:rsidRPr="00873D3F">
              <w:rPr>
                <w:rFonts w:ascii="Calibri" w:hAnsi="Calibri" w:cs="Calibri"/>
                <w:color w:val="000000"/>
              </w:rPr>
              <w:t>ield</w:t>
            </w:r>
          </w:p>
        </w:tc>
        <w:tc>
          <w:tcPr>
            <w:tcW w:w="2409" w:type="dxa"/>
            <w:noWrap/>
            <w:hideMark/>
          </w:tcPr>
          <w:p w14:paraId="672277BA" w14:textId="18710DFF" w:rsidR="00873D3F" w:rsidRPr="00873D3F" w:rsidRDefault="00EB7140" w:rsidP="00873D3F">
            <w:pPr>
              <w:autoSpaceDE/>
              <w:autoSpaceDN/>
              <w:adjustRightInd/>
              <w:spacing w:before="0"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Comments</w:t>
            </w:r>
          </w:p>
        </w:tc>
      </w:tr>
      <w:tr w:rsidR="00E775CD" w:rsidRPr="00873D3F" w14:paraId="78E462FB"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3C840C92"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30E318D4"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TRIPKEY</w:t>
            </w:r>
          </w:p>
        </w:tc>
        <w:tc>
          <w:tcPr>
            <w:tcW w:w="1276" w:type="dxa"/>
            <w:noWrap/>
            <w:hideMark/>
          </w:tcPr>
          <w:p w14:paraId="133C440D"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1985" w:type="dxa"/>
            <w:noWrap/>
            <w:hideMark/>
          </w:tcPr>
          <w:p w14:paraId="0A0B61B2"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tripkey</w:t>
            </w:r>
          </w:p>
        </w:tc>
        <w:tc>
          <w:tcPr>
            <w:tcW w:w="2409" w:type="dxa"/>
            <w:noWrap/>
            <w:hideMark/>
          </w:tcPr>
          <w:p w14:paraId="71AF9B44"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EB7140" w:rsidRPr="00873D3F" w14:paraId="32A1B4C3"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6CB62AF2"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239A782F"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TRIP_CODE</w:t>
            </w:r>
          </w:p>
        </w:tc>
        <w:tc>
          <w:tcPr>
            <w:tcW w:w="1276" w:type="dxa"/>
            <w:noWrap/>
            <w:hideMark/>
          </w:tcPr>
          <w:p w14:paraId="780156B2"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w:t>
            </w:r>
          </w:p>
        </w:tc>
        <w:tc>
          <w:tcPr>
            <w:tcW w:w="1985" w:type="dxa"/>
            <w:noWrap/>
            <w:hideMark/>
          </w:tcPr>
          <w:p w14:paraId="6667F0A2"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w:t>
            </w:r>
          </w:p>
        </w:tc>
        <w:tc>
          <w:tcPr>
            <w:tcW w:w="2409" w:type="dxa"/>
            <w:noWrap/>
            <w:hideMark/>
          </w:tcPr>
          <w:p w14:paraId="3C876E5D"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Not required in new schema</w:t>
            </w:r>
          </w:p>
        </w:tc>
      </w:tr>
      <w:tr w:rsidR="00E775CD" w:rsidRPr="00873D3F" w14:paraId="7FE6F6C1"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00A0618E"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23CB275B"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ORIGIN</w:t>
            </w:r>
          </w:p>
        </w:tc>
        <w:tc>
          <w:tcPr>
            <w:tcW w:w="1276" w:type="dxa"/>
            <w:noWrap/>
            <w:hideMark/>
          </w:tcPr>
          <w:p w14:paraId="43B18C53"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w:t>
            </w:r>
          </w:p>
        </w:tc>
        <w:tc>
          <w:tcPr>
            <w:tcW w:w="1985" w:type="dxa"/>
            <w:noWrap/>
            <w:hideMark/>
          </w:tcPr>
          <w:p w14:paraId="0D612F53"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w:t>
            </w:r>
          </w:p>
        </w:tc>
        <w:tc>
          <w:tcPr>
            <w:tcW w:w="2409" w:type="dxa"/>
            <w:noWrap/>
            <w:hideMark/>
          </w:tcPr>
          <w:p w14:paraId="646132CE"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Not required in new schema</w:t>
            </w:r>
          </w:p>
        </w:tc>
      </w:tr>
      <w:tr w:rsidR="00EB7140" w:rsidRPr="00873D3F" w14:paraId="48679346"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5A9535DC"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29401A8E"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Base_type</w:t>
            </w:r>
          </w:p>
        </w:tc>
        <w:tc>
          <w:tcPr>
            <w:tcW w:w="1276" w:type="dxa"/>
            <w:noWrap/>
            <w:hideMark/>
          </w:tcPr>
          <w:p w14:paraId="1B478710"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1985" w:type="dxa"/>
            <w:noWrap/>
            <w:hideMark/>
          </w:tcPr>
          <w:p w14:paraId="2215439C"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base_type</w:t>
            </w:r>
          </w:p>
        </w:tc>
        <w:tc>
          <w:tcPr>
            <w:tcW w:w="2409" w:type="dxa"/>
            <w:noWrap/>
            <w:hideMark/>
          </w:tcPr>
          <w:p w14:paraId="24CF8680"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EB7140" w:rsidRPr="00873D3F" w14:paraId="3A775756"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4889B5CD"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lastRenderedPageBreak/>
              <w:t>trip</w:t>
            </w:r>
          </w:p>
        </w:tc>
        <w:tc>
          <w:tcPr>
            <w:tcW w:w="1984" w:type="dxa"/>
            <w:noWrap/>
            <w:hideMark/>
          </w:tcPr>
          <w:p w14:paraId="66105D5A"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Name_of_ship</w:t>
            </w:r>
          </w:p>
        </w:tc>
        <w:tc>
          <w:tcPr>
            <w:tcW w:w="1276" w:type="dxa"/>
            <w:noWrap/>
            <w:hideMark/>
          </w:tcPr>
          <w:p w14:paraId="1CDA2468"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4394" w:type="dxa"/>
            <w:gridSpan w:val="2"/>
            <w:noWrap/>
            <w:hideMark/>
          </w:tcPr>
          <w:p w14:paraId="77B37408"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platform_code</w:t>
            </w:r>
          </w:p>
        </w:tc>
      </w:tr>
      <w:tr w:rsidR="00624F64" w:rsidRPr="00873D3F" w14:paraId="594CA162"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0F5E3E9C"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2D949B46"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Species_observed</w:t>
            </w:r>
          </w:p>
        </w:tc>
        <w:tc>
          <w:tcPr>
            <w:tcW w:w="1276" w:type="dxa"/>
            <w:noWrap/>
            <w:hideMark/>
          </w:tcPr>
          <w:p w14:paraId="3915938A"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4394" w:type="dxa"/>
            <w:gridSpan w:val="2"/>
            <w:noWrap/>
            <w:hideMark/>
          </w:tcPr>
          <w:p w14:paraId="0BC9D713" w14:textId="1AD5DD7F"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species_observed</w:t>
            </w:r>
            <w:r w:rsidR="00EB7140">
              <w:rPr>
                <w:rFonts w:ascii="Calibri" w:hAnsi="Calibri" w:cs="Calibri"/>
                <w:color w:val="000000"/>
              </w:rPr>
              <w:t>*</w:t>
            </w:r>
          </w:p>
        </w:tc>
      </w:tr>
      <w:tr w:rsidR="00EB7140" w:rsidRPr="00873D3F" w14:paraId="077DA72F"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6BD81041"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5AF47DC8"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Count_type</w:t>
            </w:r>
          </w:p>
        </w:tc>
        <w:tc>
          <w:tcPr>
            <w:tcW w:w="1276" w:type="dxa"/>
            <w:noWrap/>
            <w:hideMark/>
          </w:tcPr>
          <w:p w14:paraId="708A3858"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4394" w:type="dxa"/>
            <w:gridSpan w:val="2"/>
            <w:noWrap/>
            <w:hideMark/>
          </w:tcPr>
          <w:p w14:paraId="01A08E3F"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count_type</w:t>
            </w:r>
          </w:p>
        </w:tc>
      </w:tr>
      <w:tr w:rsidR="00624F64" w:rsidRPr="00873D3F" w14:paraId="633C9703"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7A837490"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201BB063"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Transect width</w:t>
            </w:r>
          </w:p>
        </w:tc>
        <w:tc>
          <w:tcPr>
            <w:tcW w:w="1276" w:type="dxa"/>
            <w:noWrap/>
            <w:hideMark/>
          </w:tcPr>
          <w:p w14:paraId="614A8FC4"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4394" w:type="dxa"/>
            <w:gridSpan w:val="2"/>
            <w:noWrap/>
            <w:hideMark/>
          </w:tcPr>
          <w:p w14:paraId="047A4F30"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transect_width</w:t>
            </w:r>
          </w:p>
        </w:tc>
      </w:tr>
      <w:tr w:rsidR="00E775CD" w:rsidRPr="00873D3F" w14:paraId="37C4FC3F"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267A3F3C"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3AD89EEA"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Day</w:t>
            </w:r>
          </w:p>
        </w:tc>
        <w:tc>
          <w:tcPr>
            <w:tcW w:w="1276" w:type="dxa"/>
            <w:noWrap/>
            <w:hideMark/>
          </w:tcPr>
          <w:p w14:paraId="235540BD"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1985" w:type="dxa"/>
            <w:noWrap/>
            <w:hideMark/>
          </w:tcPr>
          <w:p w14:paraId="18A16250"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day</w:t>
            </w:r>
          </w:p>
        </w:tc>
        <w:tc>
          <w:tcPr>
            <w:tcW w:w="2409" w:type="dxa"/>
            <w:noWrap/>
            <w:hideMark/>
          </w:tcPr>
          <w:p w14:paraId="02454DC4"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EB7140" w:rsidRPr="00873D3F" w14:paraId="476AB3AB"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B0DBE87"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79531004"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Month</w:t>
            </w:r>
          </w:p>
        </w:tc>
        <w:tc>
          <w:tcPr>
            <w:tcW w:w="1276" w:type="dxa"/>
            <w:noWrap/>
            <w:hideMark/>
          </w:tcPr>
          <w:p w14:paraId="029A5488"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1985" w:type="dxa"/>
            <w:noWrap/>
            <w:hideMark/>
          </w:tcPr>
          <w:p w14:paraId="75A9883F"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month</w:t>
            </w:r>
          </w:p>
        </w:tc>
        <w:tc>
          <w:tcPr>
            <w:tcW w:w="2409" w:type="dxa"/>
            <w:noWrap/>
            <w:hideMark/>
          </w:tcPr>
          <w:p w14:paraId="03DCC47D"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E775CD" w:rsidRPr="00873D3F" w14:paraId="7FAC8302"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637B932A"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16C9AF9E"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Year</w:t>
            </w:r>
          </w:p>
        </w:tc>
        <w:tc>
          <w:tcPr>
            <w:tcW w:w="1276" w:type="dxa"/>
            <w:noWrap/>
            <w:hideMark/>
          </w:tcPr>
          <w:p w14:paraId="5262EF74"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1985" w:type="dxa"/>
            <w:noWrap/>
            <w:hideMark/>
          </w:tcPr>
          <w:p w14:paraId="388911AE"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year</w:t>
            </w:r>
          </w:p>
        </w:tc>
        <w:tc>
          <w:tcPr>
            <w:tcW w:w="2409" w:type="dxa"/>
            <w:noWrap/>
            <w:hideMark/>
          </w:tcPr>
          <w:p w14:paraId="7D780032"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EB7140" w:rsidRPr="00873D3F" w14:paraId="773B6346"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82AE5E1"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40C1AFD8"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Observer_name</w:t>
            </w:r>
          </w:p>
        </w:tc>
        <w:tc>
          <w:tcPr>
            <w:tcW w:w="1276" w:type="dxa"/>
            <w:noWrap/>
            <w:hideMark/>
          </w:tcPr>
          <w:p w14:paraId="6183D9C4"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1985" w:type="dxa"/>
            <w:noWrap/>
            <w:hideMark/>
          </w:tcPr>
          <w:p w14:paraId="1A462E6A"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observer1</w:t>
            </w:r>
          </w:p>
        </w:tc>
        <w:tc>
          <w:tcPr>
            <w:tcW w:w="2409" w:type="dxa"/>
            <w:noWrap/>
            <w:hideMark/>
          </w:tcPr>
          <w:p w14:paraId="116F55CD"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624F64" w:rsidRPr="00873D3F" w14:paraId="6ACE9A0B"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3C5C7169"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3260" w:type="dxa"/>
            <w:gridSpan w:val="2"/>
            <w:noWrap/>
            <w:hideMark/>
          </w:tcPr>
          <w:p w14:paraId="4177A216" w14:textId="41CBB201"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Number_of_observers</w:t>
            </w:r>
          </w:p>
        </w:tc>
        <w:tc>
          <w:tcPr>
            <w:tcW w:w="4394" w:type="dxa"/>
            <w:gridSpan w:val="2"/>
            <w:noWrap/>
            <w:hideMark/>
          </w:tcPr>
          <w:p w14:paraId="2591F0C6"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number_of_observers</w:t>
            </w:r>
          </w:p>
        </w:tc>
      </w:tr>
      <w:tr w:rsidR="00624F64" w:rsidRPr="00873D3F" w14:paraId="795034FF"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2F88818"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trip</w:t>
            </w:r>
          </w:p>
        </w:tc>
        <w:tc>
          <w:tcPr>
            <w:tcW w:w="1984" w:type="dxa"/>
            <w:noWrap/>
            <w:hideMark/>
          </w:tcPr>
          <w:p w14:paraId="6389AA01"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Use_of_binoculars</w:t>
            </w:r>
          </w:p>
        </w:tc>
        <w:tc>
          <w:tcPr>
            <w:tcW w:w="1276" w:type="dxa"/>
            <w:noWrap/>
            <w:hideMark/>
          </w:tcPr>
          <w:p w14:paraId="334BC56D"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4394" w:type="dxa"/>
            <w:gridSpan w:val="2"/>
            <w:noWrap/>
            <w:hideMark/>
          </w:tcPr>
          <w:p w14:paraId="7CE1B100"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use_of_binoculars</w:t>
            </w:r>
          </w:p>
        </w:tc>
      </w:tr>
      <w:tr w:rsidR="00E775CD" w:rsidRPr="00873D3F" w14:paraId="0ADB37CE"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50E1F56"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w:t>
            </w:r>
          </w:p>
        </w:tc>
        <w:tc>
          <w:tcPr>
            <w:tcW w:w="1984" w:type="dxa"/>
            <w:noWrap/>
            <w:hideMark/>
          </w:tcPr>
          <w:p w14:paraId="59D4F417"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w:t>
            </w:r>
          </w:p>
        </w:tc>
        <w:tc>
          <w:tcPr>
            <w:tcW w:w="1276" w:type="dxa"/>
            <w:noWrap/>
            <w:hideMark/>
          </w:tcPr>
          <w:p w14:paraId="59A50BFE"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1985" w:type="dxa"/>
            <w:noWrap/>
            <w:hideMark/>
          </w:tcPr>
          <w:p w14:paraId="2BC9EFDC"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route</w:t>
            </w:r>
          </w:p>
        </w:tc>
        <w:tc>
          <w:tcPr>
            <w:tcW w:w="2409" w:type="dxa"/>
            <w:noWrap/>
            <w:hideMark/>
          </w:tcPr>
          <w:p w14:paraId="7D038390"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New field, leave blank</w:t>
            </w:r>
          </w:p>
        </w:tc>
      </w:tr>
      <w:tr w:rsidR="00EB7140" w:rsidRPr="00873D3F" w14:paraId="3BDAE460"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6F8A37E"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w:t>
            </w:r>
          </w:p>
        </w:tc>
        <w:tc>
          <w:tcPr>
            <w:tcW w:w="1984" w:type="dxa"/>
            <w:noWrap/>
            <w:hideMark/>
          </w:tcPr>
          <w:p w14:paraId="5BA4E174"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w:t>
            </w:r>
          </w:p>
        </w:tc>
        <w:tc>
          <w:tcPr>
            <w:tcW w:w="1276" w:type="dxa"/>
            <w:noWrap/>
            <w:hideMark/>
          </w:tcPr>
          <w:p w14:paraId="5F6A0052"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trip</w:t>
            </w:r>
          </w:p>
        </w:tc>
        <w:tc>
          <w:tcPr>
            <w:tcW w:w="1985" w:type="dxa"/>
            <w:noWrap/>
            <w:hideMark/>
          </w:tcPr>
          <w:p w14:paraId="009B3A30"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notes</w:t>
            </w:r>
          </w:p>
        </w:tc>
        <w:tc>
          <w:tcPr>
            <w:tcW w:w="2409" w:type="dxa"/>
            <w:noWrap/>
            <w:hideMark/>
          </w:tcPr>
          <w:p w14:paraId="5E13E23B"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New field, leave blank</w:t>
            </w:r>
          </w:p>
        </w:tc>
      </w:tr>
      <w:tr w:rsidR="00E775CD" w:rsidRPr="00873D3F" w14:paraId="02001263"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57780E3E"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33C7326C"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POSKEY</w:t>
            </w:r>
          </w:p>
        </w:tc>
        <w:tc>
          <w:tcPr>
            <w:tcW w:w="1276" w:type="dxa"/>
            <w:noWrap/>
            <w:hideMark/>
          </w:tcPr>
          <w:p w14:paraId="7BE6212A"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position</w:t>
            </w:r>
          </w:p>
        </w:tc>
        <w:tc>
          <w:tcPr>
            <w:tcW w:w="1985" w:type="dxa"/>
            <w:noWrap/>
            <w:hideMark/>
          </w:tcPr>
          <w:p w14:paraId="4693307C"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poskey</w:t>
            </w:r>
          </w:p>
        </w:tc>
        <w:tc>
          <w:tcPr>
            <w:tcW w:w="2409" w:type="dxa"/>
            <w:noWrap/>
            <w:hideMark/>
          </w:tcPr>
          <w:p w14:paraId="17B7D200"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EB7140" w:rsidRPr="00873D3F" w14:paraId="5C498280"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57CDFEE9"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14B90B2A"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TRIPKEY</w:t>
            </w:r>
          </w:p>
        </w:tc>
        <w:tc>
          <w:tcPr>
            <w:tcW w:w="1276" w:type="dxa"/>
            <w:noWrap/>
            <w:hideMark/>
          </w:tcPr>
          <w:p w14:paraId="19EDFE8F"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position</w:t>
            </w:r>
          </w:p>
        </w:tc>
        <w:tc>
          <w:tcPr>
            <w:tcW w:w="1985" w:type="dxa"/>
            <w:noWrap/>
            <w:hideMark/>
          </w:tcPr>
          <w:p w14:paraId="5A4B858B"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tripkey</w:t>
            </w:r>
          </w:p>
        </w:tc>
        <w:tc>
          <w:tcPr>
            <w:tcW w:w="2409" w:type="dxa"/>
            <w:noWrap/>
            <w:hideMark/>
          </w:tcPr>
          <w:p w14:paraId="1E4F1E48"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E775CD" w:rsidRPr="00873D3F" w14:paraId="40838293"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0B205A3F"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7332CC05"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Hours</w:t>
            </w:r>
          </w:p>
        </w:tc>
        <w:tc>
          <w:tcPr>
            <w:tcW w:w="1276" w:type="dxa"/>
            <w:noWrap/>
            <w:hideMark/>
          </w:tcPr>
          <w:p w14:paraId="7EC9D14D"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position</w:t>
            </w:r>
          </w:p>
        </w:tc>
        <w:tc>
          <w:tcPr>
            <w:tcW w:w="1985" w:type="dxa"/>
            <w:noWrap/>
            <w:hideMark/>
          </w:tcPr>
          <w:p w14:paraId="1F6F6FFC"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time_hour</w:t>
            </w:r>
          </w:p>
        </w:tc>
        <w:tc>
          <w:tcPr>
            <w:tcW w:w="2409" w:type="dxa"/>
            <w:noWrap/>
            <w:hideMark/>
          </w:tcPr>
          <w:p w14:paraId="1127D783"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624F64" w:rsidRPr="00873D3F" w14:paraId="748FBEA2"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0350DE8"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5E634237"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Minutes</w:t>
            </w:r>
          </w:p>
        </w:tc>
        <w:tc>
          <w:tcPr>
            <w:tcW w:w="1276" w:type="dxa"/>
            <w:noWrap/>
            <w:hideMark/>
          </w:tcPr>
          <w:p w14:paraId="20F01605"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position</w:t>
            </w:r>
          </w:p>
        </w:tc>
        <w:tc>
          <w:tcPr>
            <w:tcW w:w="4394" w:type="dxa"/>
            <w:gridSpan w:val="2"/>
            <w:noWrap/>
            <w:hideMark/>
          </w:tcPr>
          <w:p w14:paraId="35896FB8"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time_minute</w:t>
            </w:r>
          </w:p>
        </w:tc>
      </w:tr>
      <w:tr w:rsidR="00E775CD" w:rsidRPr="00873D3F" w14:paraId="28664E1F"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4991300E"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61ED75CE"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Posmark</w:t>
            </w:r>
          </w:p>
        </w:tc>
        <w:tc>
          <w:tcPr>
            <w:tcW w:w="1276" w:type="dxa"/>
            <w:noWrap/>
            <w:hideMark/>
          </w:tcPr>
          <w:p w14:paraId="6DCD4F2D"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w:t>
            </w:r>
          </w:p>
        </w:tc>
        <w:tc>
          <w:tcPr>
            <w:tcW w:w="1985" w:type="dxa"/>
            <w:noWrap/>
            <w:hideMark/>
          </w:tcPr>
          <w:p w14:paraId="78636E66"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w:t>
            </w:r>
          </w:p>
        </w:tc>
        <w:tc>
          <w:tcPr>
            <w:tcW w:w="2409" w:type="dxa"/>
            <w:noWrap/>
            <w:hideMark/>
          </w:tcPr>
          <w:p w14:paraId="198F4567"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Not required in new schema</w:t>
            </w:r>
          </w:p>
        </w:tc>
      </w:tr>
      <w:tr w:rsidR="00EB7140" w:rsidRPr="00873D3F" w14:paraId="51E579A2"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77CFBC99"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77832267"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Latitude</w:t>
            </w:r>
          </w:p>
        </w:tc>
        <w:tc>
          <w:tcPr>
            <w:tcW w:w="1276" w:type="dxa"/>
            <w:noWrap/>
            <w:hideMark/>
          </w:tcPr>
          <w:p w14:paraId="7CCBCE1D"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position</w:t>
            </w:r>
          </w:p>
        </w:tc>
        <w:tc>
          <w:tcPr>
            <w:tcW w:w="1985" w:type="dxa"/>
            <w:noWrap/>
            <w:hideMark/>
          </w:tcPr>
          <w:p w14:paraId="31AF22C0"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latitude</w:t>
            </w:r>
          </w:p>
        </w:tc>
        <w:tc>
          <w:tcPr>
            <w:tcW w:w="2409" w:type="dxa"/>
            <w:noWrap/>
            <w:hideMark/>
          </w:tcPr>
          <w:p w14:paraId="26D4EF1A"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E775CD" w:rsidRPr="00873D3F" w14:paraId="1EA21873"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6B7816BD"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790D3729"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Longitude</w:t>
            </w:r>
          </w:p>
        </w:tc>
        <w:tc>
          <w:tcPr>
            <w:tcW w:w="1276" w:type="dxa"/>
            <w:noWrap/>
            <w:hideMark/>
          </w:tcPr>
          <w:p w14:paraId="0B0A0C52"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position</w:t>
            </w:r>
          </w:p>
        </w:tc>
        <w:tc>
          <w:tcPr>
            <w:tcW w:w="1985" w:type="dxa"/>
            <w:noWrap/>
            <w:hideMark/>
          </w:tcPr>
          <w:p w14:paraId="1B8752F9"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longitude</w:t>
            </w:r>
          </w:p>
        </w:tc>
        <w:tc>
          <w:tcPr>
            <w:tcW w:w="2409" w:type="dxa"/>
            <w:noWrap/>
            <w:hideMark/>
          </w:tcPr>
          <w:p w14:paraId="3186E23D"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624F64" w:rsidRPr="00873D3F" w14:paraId="4571BE85"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4B90C8E5"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0C77E039"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Area_surveyed</w:t>
            </w:r>
          </w:p>
        </w:tc>
        <w:tc>
          <w:tcPr>
            <w:tcW w:w="1276" w:type="dxa"/>
            <w:noWrap/>
            <w:hideMark/>
          </w:tcPr>
          <w:p w14:paraId="6DE194D0"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position</w:t>
            </w:r>
          </w:p>
        </w:tc>
        <w:tc>
          <w:tcPr>
            <w:tcW w:w="4394" w:type="dxa"/>
            <w:gridSpan w:val="2"/>
            <w:noWrap/>
            <w:hideMark/>
          </w:tcPr>
          <w:p w14:paraId="0216F2EA"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area_surveyed</w:t>
            </w:r>
          </w:p>
        </w:tc>
      </w:tr>
      <w:tr w:rsidR="00EB7140" w:rsidRPr="00873D3F" w14:paraId="3205AA08"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37A6C10C"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1348B3D7"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Km_travelled</w:t>
            </w:r>
          </w:p>
        </w:tc>
        <w:tc>
          <w:tcPr>
            <w:tcW w:w="1276" w:type="dxa"/>
            <w:noWrap/>
            <w:hideMark/>
          </w:tcPr>
          <w:p w14:paraId="672807B5"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position</w:t>
            </w:r>
          </w:p>
        </w:tc>
        <w:tc>
          <w:tcPr>
            <w:tcW w:w="4394" w:type="dxa"/>
            <w:gridSpan w:val="2"/>
            <w:noWrap/>
            <w:hideMark/>
          </w:tcPr>
          <w:p w14:paraId="05BCAB56"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km_travelled</w:t>
            </w:r>
          </w:p>
        </w:tc>
      </w:tr>
      <w:tr w:rsidR="00EB7140" w:rsidRPr="00873D3F" w14:paraId="39FA2F1F"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E58B9B1"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4CD88B66"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Seastate</w:t>
            </w:r>
          </w:p>
        </w:tc>
        <w:tc>
          <w:tcPr>
            <w:tcW w:w="1276" w:type="dxa"/>
            <w:noWrap/>
            <w:hideMark/>
          </w:tcPr>
          <w:p w14:paraId="2A68A890"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position</w:t>
            </w:r>
          </w:p>
        </w:tc>
        <w:tc>
          <w:tcPr>
            <w:tcW w:w="1985" w:type="dxa"/>
            <w:noWrap/>
            <w:hideMark/>
          </w:tcPr>
          <w:p w14:paraId="0C17745B"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seastate</w:t>
            </w:r>
          </w:p>
        </w:tc>
        <w:tc>
          <w:tcPr>
            <w:tcW w:w="2409" w:type="dxa"/>
            <w:noWrap/>
            <w:hideMark/>
          </w:tcPr>
          <w:p w14:paraId="7AD78AF1"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E775CD" w:rsidRPr="00873D3F" w14:paraId="20BCB2B6"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4DEE7D92"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5154248D"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Visibility</w:t>
            </w:r>
          </w:p>
        </w:tc>
        <w:tc>
          <w:tcPr>
            <w:tcW w:w="1276" w:type="dxa"/>
            <w:noWrap/>
            <w:hideMark/>
          </w:tcPr>
          <w:p w14:paraId="240B1F40"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position</w:t>
            </w:r>
          </w:p>
        </w:tc>
        <w:tc>
          <w:tcPr>
            <w:tcW w:w="1985" w:type="dxa"/>
            <w:noWrap/>
            <w:hideMark/>
          </w:tcPr>
          <w:p w14:paraId="59BA8E8C"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visibility</w:t>
            </w:r>
          </w:p>
        </w:tc>
        <w:tc>
          <w:tcPr>
            <w:tcW w:w="2409" w:type="dxa"/>
            <w:noWrap/>
            <w:hideMark/>
          </w:tcPr>
          <w:p w14:paraId="64FB88D1"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EB7140" w:rsidRPr="00873D3F" w14:paraId="5A0BB29C"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0220C278"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position</w:t>
            </w:r>
          </w:p>
        </w:tc>
        <w:tc>
          <w:tcPr>
            <w:tcW w:w="1984" w:type="dxa"/>
            <w:noWrap/>
            <w:hideMark/>
          </w:tcPr>
          <w:p w14:paraId="3DD11A9C"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Floating_matter</w:t>
            </w:r>
          </w:p>
        </w:tc>
        <w:tc>
          <w:tcPr>
            <w:tcW w:w="1276" w:type="dxa"/>
            <w:noWrap/>
            <w:hideMark/>
          </w:tcPr>
          <w:p w14:paraId="19F6A22D"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position</w:t>
            </w:r>
          </w:p>
        </w:tc>
        <w:tc>
          <w:tcPr>
            <w:tcW w:w="1985" w:type="dxa"/>
            <w:noWrap/>
            <w:hideMark/>
          </w:tcPr>
          <w:p w14:paraId="25B8581D"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notes</w:t>
            </w:r>
          </w:p>
        </w:tc>
        <w:tc>
          <w:tcPr>
            <w:tcW w:w="2409" w:type="dxa"/>
            <w:noWrap/>
            <w:hideMark/>
          </w:tcPr>
          <w:p w14:paraId="2C191A1E"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No equivalent field, transfer into notes</w:t>
            </w:r>
          </w:p>
        </w:tc>
      </w:tr>
      <w:tr w:rsidR="00EB7140" w:rsidRPr="00873D3F" w14:paraId="1C0509D9"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0DCFEFFA"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7D361379"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Species_key</w:t>
            </w:r>
          </w:p>
        </w:tc>
        <w:tc>
          <w:tcPr>
            <w:tcW w:w="1276" w:type="dxa"/>
            <w:noWrap/>
            <w:hideMark/>
          </w:tcPr>
          <w:p w14:paraId="1E95F801"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4394" w:type="dxa"/>
            <w:gridSpan w:val="2"/>
            <w:noWrap/>
            <w:hideMark/>
          </w:tcPr>
          <w:p w14:paraId="7A57F954"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species_key</w:t>
            </w:r>
          </w:p>
        </w:tc>
      </w:tr>
      <w:tr w:rsidR="00EB7140" w:rsidRPr="00873D3F" w14:paraId="44346F3E"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085786E7"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20DF00D2"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Poskey</w:t>
            </w:r>
          </w:p>
        </w:tc>
        <w:tc>
          <w:tcPr>
            <w:tcW w:w="1276" w:type="dxa"/>
            <w:noWrap/>
            <w:hideMark/>
          </w:tcPr>
          <w:p w14:paraId="262F34E8"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1985" w:type="dxa"/>
            <w:noWrap/>
            <w:hideMark/>
          </w:tcPr>
          <w:p w14:paraId="7C0D8018"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poskey</w:t>
            </w:r>
          </w:p>
        </w:tc>
        <w:tc>
          <w:tcPr>
            <w:tcW w:w="2409" w:type="dxa"/>
            <w:noWrap/>
            <w:hideMark/>
          </w:tcPr>
          <w:p w14:paraId="2CF8146D"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E775CD" w:rsidRPr="00873D3F" w14:paraId="3F634589"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2A9C689A"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4D65B5EF"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TRANS_IND</w:t>
            </w:r>
          </w:p>
        </w:tc>
        <w:tc>
          <w:tcPr>
            <w:tcW w:w="1276" w:type="dxa"/>
            <w:noWrap/>
            <w:hideMark/>
          </w:tcPr>
          <w:p w14:paraId="5201716F"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1985" w:type="dxa"/>
            <w:noWrap/>
            <w:hideMark/>
          </w:tcPr>
          <w:p w14:paraId="1C698079"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transect</w:t>
            </w:r>
          </w:p>
        </w:tc>
        <w:tc>
          <w:tcPr>
            <w:tcW w:w="2409" w:type="dxa"/>
            <w:noWrap/>
            <w:hideMark/>
          </w:tcPr>
          <w:p w14:paraId="167270EF"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624F64" w:rsidRPr="00873D3F" w14:paraId="0BD7C884"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5E6F61E6"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720B992E"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EURING</w:t>
            </w:r>
          </w:p>
        </w:tc>
        <w:tc>
          <w:tcPr>
            <w:tcW w:w="1276" w:type="dxa"/>
            <w:noWrap/>
            <w:hideMark/>
          </w:tcPr>
          <w:p w14:paraId="420077BE"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4394" w:type="dxa"/>
            <w:gridSpan w:val="2"/>
            <w:noWrap/>
            <w:hideMark/>
          </w:tcPr>
          <w:p w14:paraId="26FE7B95"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euring_species_code</w:t>
            </w:r>
          </w:p>
        </w:tc>
      </w:tr>
      <w:tr w:rsidR="00EB7140" w:rsidRPr="00873D3F" w14:paraId="4DFC4D4A"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70342B12"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1C653772"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NUMBER</w:t>
            </w:r>
          </w:p>
        </w:tc>
        <w:tc>
          <w:tcPr>
            <w:tcW w:w="1276" w:type="dxa"/>
            <w:noWrap/>
            <w:hideMark/>
          </w:tcPr>
          <w:p w14:paraId="720CC516"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4394" w:type="dxa"/>
            <w:gridSpan w:val="2"/>
            <w:noWrap/>
            <w:hideMark/>
          </w:tcPr>
          <w:p w14:paraId="6EF1D16E"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number_of_birds</w:t>
            </w:r>
          </w:p>
        </w:tc>
      </w:tr>
      <w:tr w:rsidR="00EB7140" w:rsidRPr="00873D3F" w14:paraId="5642E0AF"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632DF21D"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74AE2164"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BEHAVIOUR</w:t>
            </w:r>
          </w:p>
        </w:tc>
        <w:tc>
          <w:tcPr>
            <w:tcW w:w="1276" w:type="dxa"/>
            <w:noWrap/>
            <w:hideMark/>
          </w:tcPr>
          <w:p w14:paraId="5743F7E2"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1985" w:type="dxa"/>
            <w:noWrap/>
            <w:hideMark/>
          </w:tcPr>
          <w:p w14:paraId="65896AFF" w14:textId="634A5E10" w:rsidR="00873D3F" w:rsidRPr="00873D3F" w:rsidRDefault="00624F64"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a</w:t>
            </w:r>
            <w:r w:rsidR="00873D3F" w:rsidRPr="00873D3F">
              <w:rPr>
                <w:rFonts w:ascii="Calibri" w:hAnsi="Calibri" w:cs="Calibri"/>
                <w:color w:val="000000"/>
              </w:rPr>
              <w:t>ctivity</w:t>
            </w:r>
            <w:r>
              <w:rPr>
                <w:rFonts w:ascii="Calibri" w:hAnsi="Calibri" w:cs="Calibri"/>
                <w:color w:val="000000"/>
              </w:rPr>
              <w:t>*</w:t>
            </w:r>
          </w:p>
        </w:tc>
        <w:tc>
          <w:tcPr>
            <w:tcW w:w="2409" w:type="dxa"/>
            <w:noWrap/>
            <w:hideMark/>
          </w:tcPr>
          <w:p w14:paraId="63DAA6EE"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E775CD" w:rsidRPr="00873D3F" w14:paraId="543BB7B8"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5EB28CD0"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02D0EF58"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AGE</w:t>
            </w:r>
          </w:p>
        </w:tc>
        <w:tc>
          <w:tcPr>
            <w:tcW w:w="1276" w:type="dxa"/>
            <w:noWrap/>
            <w:hideMark/>
          </w:tcPr>
          <w:p w14:paraId="247AA60A"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1985" w:type="dxa"/>
            <w:noWrap/>
            <w:hideMark/>
          </w:tcPr>
          <w:p w14:paraId="1040816A"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notes</w:t>
            </w:r>
          </w:p>
        </w:tc>
        <w:tc>
          <w:tcPr>
            <w:tcW w:w="2409" w:type="dxa"/>
            <w:noWrap/>
            <w:hideMark/>
          </w:tcPr>
          <w:p w14:paraId="15B17755"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No equivalent field, transfer into notes</w:t>
            </w:r>
          </w:p>
        </w:tc>
      </w:tr>
      <w:tr w:rsidR="00EB7140" w:rsidRPr="00873D3F" w14:paraId="3F878D9E"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203DE65"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39778648"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PLUMAGE/MOULT</w:t>
            </w:r>
          </w:p>
        </w:tc>
        <w:tc>
          <w:tcPr>
            <w:tcW w:w="1276" w:type="dxa"/>
            <w:noWrap/>
            <w:hideMark/>
          </w:tcPr>
          <w:p w14:paraId="39675DD6"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1985" w:type="dxa"/>
            <w:noWrap/>
            <w:hideMark/>
          </w:tcPr>
          <w:p w14:paraId="4D87A0E0" w14:textId="0DB5570C" w:rsidR="00873D3F" w:rsidRPr="00873D3F" w:rsidRDefault="00EB7140"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p</w:t>
            </w:r>
            <w:r w:rsidR="00873D3F" w:rsidRPr="00873D3F">
              <w:rPr>
                <w:rFonts w:ascii="Calibri" w:hAnsi="Calibri" w:cs="Calibri"/>
                <w:color w:val="000000"/>
              </w:rPr>
              <w:t>lumage</w:t>
            </w:r>
            <w:r>
              <w:rPr>
                <w:rFonts w:ascii="Calibri" w:hAnsi="Calibri" w:cs="Calibri"/>
                <w:color w:val="000000"/>
              </w:rPr>
              <w:t>*</w:t>
            </w:r>
          </w:p>
        </w:tc>
        <w:tc>
          <w:tcPr>
            <w:tcW w:w="2409" w:type="dxa"/>
            <w:noWrap/>
            <w:hideMark/>
          </w:tcPr>
          <w:p w14:paraId="67338BD0"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
        </w:tc>
      </w:tr>
      <w:tr w:rsidR="00E775CD" w:rsidRPr="00873D3F" w14:paraId="7C23B90A"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4E50C52F"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0BA96D4D"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DISTANCE</w:t>
            </w:r>
          </w:p>
        </w:tc>
        <w:tc>
          <w:tcPr>
            <w:tcW w:w="1276" w:type="dxa"/>
            <w:noWrap/>
            <w:hideMark/>
          </w:tcPr>
          <w:p w14:paraId="7DD2D28C"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1985" w:type="dxa"/>
            <w:noWrap/>
            <w:hideMark/>
          </w:tcPr>
          <w:p w14:paraId="1BE4522D"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distance</w:t>
            </w:r>
          </w:p>
        </w:tc>
        <w:tc>
          <w:tcPr>
            <w:tcW w:w="2409" w:type="dxa"/>
            <w:noWrap/>
            <w:hideMark/>
          </w:tcPr>
          <w:p w14:paraId="21315201"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p>
        </w:tc>
      </w:tr>
      <w:tr w:rsidR="00624F64" w:rsidRPr="00873D3F" w14:paraId="77E179DB"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017EBC2F"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7605FAD0"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DIR_ASS</w:t>
            </w:r>
          </w:p>
        </w:tc>
        <w:tc>
          <w:tcPr>
            <w:tcW w:w="1276" w:type="dxa"/>
            <w:noWrap/>
            <w:hideMark/>
          </w:tcPr>
          <w:p w14:paraId="5E73F00D"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4394" w:type="dxa"/>
            <w:gridSpan w:val="2"/>
            <w:noWrap/>
            <w:hideMark/>
          </w:tcPr>
          <w:p w14:paraId="20CD1D15" w14:textId="5C0270C0"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direction_of_travel</w:t>
            </w:r>
            <w:r w:rsidR="00EB7140">
              <w:rPr>
                <w:rFonts w:ascii="Calibri" w:hAnsi="Calibri" w:cs="Calibri"/>
                <w:color w:val="000000"/>
              </w:rPr>
              <w:t>*</w:t>
            </w:r>
          </w:p>
        </w:tc>
      </w:tr>
      <w:tr w:rsidR="00EB7140" w:rsidRPr="00873D3F" w14:paraId="1056C5A0" w14:textId="77777777" w:rsidTr="00624F6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200CAE7D"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218EA27E"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rPr>
              <w:t>ASSOCIATION</w:t>
            </w:r>
          </w:p>
        </w:tc>
        <w:tc>
          <w:tcPr>
            <w:tcW w:w="1276" w:type="dxa"/>
            <w:noWrap/>
            <w:hideMark/>
          </w:tcPr>
          <w:p w14:paraId="77FC6E46"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4394" w:type="dxa"/>
            <w:gridSpan w:val="2"/>
            <w:noWrap/>
            <w:hideMark/>
          </w:tcPr>
          <w:p w14:paraId="2A1F5D9B" w14:textId="77777777" w:rsidR="00873D3F" w:rsidRPr="00873D3F" w:rsidRDefault="00873D3F" w:rsidP="00873D3F">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873D3F">
              <w:rPr>
                <w:rFonts w:ascii="Calibri" w:hAnsi="Calibri" w:cs="Calibri"/>
                <w:color w:val="000000"/>
              </w:rPr>
              <w:t>association</w:t>
            </w:r>
          </w:p>
        </w:tc>
      </w:tr>
      <w:tr w:rsidR="00EB7140" w:rsidRPr="00873D3F" w14:paraId="109420AA" w14:textId="77777777" w:rsidTr="00624F64">
        <w:trPr>
          <w:trHeight w:val="300"/>
        </w:trPr>
        <w:tc>
          <w:tcPr>
            <w:cnfStyle w:val="001000000000" w:firstRow="0" w:lastRow="0" w:firstColumn="1" w:lastColumn="0" w:oddVBand="0" w:evenVBand="0" w:oddHBand="0" w:evenHBand="0" w:firstRowFirstColumn="0" w:firstRowLastColumn="0" w:lastRowFirstColumn="0" w:lastRowLastColumn="0"/>
            <w:tcW w:w="1418" w:type="dxa"/>
            <w:noWrap/>
            <w:hideMark/>
          </w:tcPr>
          <w:p w14:paraId="6BE83515" w14:textId="77777777" w:rsidR="00873D3F" w:rsidRPr="00873D3F" w:rsidRDefault="00873D3F" w:rsidP="00873D3F">
            <w:pPr>
              <w:autoSpaceDE/>
              <w:autoSpaceDN/>
              <w:adjustRightInd/>
              <w:spacing w:before="0" w:after="0"/>
              <w:rPr>
                <w:rFonts w:ascii="Calibri" w:hAnsi="Calibri" w:cs="Calibri"/>
                <w:color w:val="000000"/>
              </w:rPr>
            </w:pPr>
            <w:r w:rsidRPr="00873D3F">
              <w:rPr>
                <w:rFonts w:ascii="Calibri" w:hAnsi="Calibri" w:cs="Calibri"/>
                <w:color w:val="000000"/>
              </w:rPr>
              <w:t>species</w:t>
            </w:r>
          </w:p>
        </w:tc>
        <w:tc>
          <w:tcPr>
            <w:tcW w:w="1984" w:type="dxa"/>
            <w:noWrap/>
            <w:hideMark/>
          </w:tcPr>
          <w:p w14:paraId="46495C0B"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rPr>
              <w:t>PREY</w:t>
            </w:r>
          </w:p>
        </w:tc>
        <w:tc>
          <w:tcPr>
            <w:tcW w:w="1276" w:type="dxa"/>
            <w:noWrap/>
            <w:hideMark/>
          </w:tcPr>
          <w:p w14:paraId="075CDDC1"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species</w:t>
            </w:r>
          </w:p>
        </w:tc>
        <w:tc>
          <w:tcPr>
            <w:tcW w:w="1985" w:type="dxa"/>
            <w:noWrap/>
            <w:hideMark/>
          </w:tcPr>
          <w:p w14:paraId="10B3DABB"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notes</w:t>
            </w:r>
          </w:p>
        </w:tc>
        <w:tc>
          <w:tcPr>
            <w:tcW w:w="2409" w:type="dxa"/>
            <w:noWrap/>
            <w:hideMark/>
          </w:tcPr>
          <w:p w14:paraId="5EDAF273" w14:textId="77777777" w:rsidR="00873D3F" w:rsidRPr="00873D3F" w:rsidRDefault="00873D3F" w:rsidP="00873D3F">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873D3F">
              <w:rPr>
                <w:rFonts w:ascii="Calibri" w:hAnsi="Calibri" w:cs="Calibri"/>
                <w:color w:val="000000"/>
              </w:rPr>
              <w:t>No equivalent field, transfer into notes</w:t>
            </w:r>
          </w:p>
        </w:tc>
      </w:tr>
    </w:tbl>
    <w:p w14:paraId="2F854BB7" w14:textId="77777777" w:rsidR="00873D3F" w:rsidRDefault="00873D3F" w:rsidP="00326B5E"/>
    <w:p w14:paraId="00BD0714" w14:textId="2F709100" w:rsidR="00326B5E" w:rsidRDefault="00E36F12" w:rsidP="00326B5E">
      <w:pPr>
        <w:pStyle w:val="Heading3"/>
      </w:pPr>
      <w:r>
        <w:lastRenderedPageBreak/>
        <w:t>Example</w:t>
      </w:r>
      <w:r w:rsidR="00326B5E">
        <w:t xml:space="preserve"> additional transformations</w:t>
      </w:r>
    </w:p>
    <w:p w14:paraId="30C6BAE5" w14:textId="4648F246" w:rsidR="000A4B14" w:rsidRDefault="000A4B14" w:rsidP="000A4B14">
      <w:pPr>
        <w:pStyle w:val="Caption"/>
      </w:pPr>
      <w:bookmarkStart w:id="105" w:name="_Ref504037141"/>
      <w:r>
        <w:t xml:space="preserve">Table </w:t>
      </w:r>
      <w:fldSimple w:instr=" SEQ Table \* ARABIC ">
        <w:r w:rsidR="00D86E64">
          <w:rPr>
            <w:noProof/>
          </w:rPr>
          <w:t>6</w:t>
        </w:r>
      </w:fldSimple>
      <w:bookmarkEnd w:id="105"/>
      <w:r>
        <w:t>: Example lookup table for converting the values from the field "Floating" in input excel sheets to the field pos."Floating_matter" in the current ESAS database.</w:t>
      </w:r>
    </w:p>
    <w:tbl>
      <w:tblPr>
        <w:tblStyle w:val="LightShading1"/>
        <w:tblW w:w="7880" w:type="dxa"/>
        <w:tblLook w:val="04A0" w:firstRow="1" w:lastRow="0" w:firstColumn="1" w:lastColumn="0" w:noHBand="0" w:noVBand="1"/>
      </w:tblPr>
      <w:tblGrid>
        <w:gridCol w:w="1276"/>
        <w:gridCol w:w="4764"/>
        <w:gridCol w:w="1840"/>
      </w:tblGrid>
      <w:tr w:rsidR="009F43B0" w:rsidRPr="009F43B0" w14:paraId="32D3AB55" w14:textId="77777777" w:rsidTr="009F43B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330B7AB1" w14:textId="77777777" w:rsidR="009F43B0" w:rsidRPr="009F43B0" w:rsidRDefault="009F43B0" w:rsidP="009F43B0">
            <w:pPr>
              <w:autoSpaceDE/>
              <w:autoSpaceDN/>
              <w:adjustRightInd/>
              <w:spacing w:before="0" w:after="0"/>
              <w:rPr>
                <w:rFonts w:ascii="Calibri" w:hAnsi="Calibri" w:cs="Calibri"/>
                <w:color w:val="000000"/>
              </w:rPr>
            </w:pPr>
            <w:r w:rsidRPr="009F43B0">
              <w:rPr>
                <w:rFonts w:ascii="Calibri" w:hAnsi="Calibri" w:cs="Calibri"/>
                <w:color w:val="000000"/>
              </w:rPr>
              <w:t>Excel code</w:t>
            </w:r>
          </w:p>
        </w:tc>
        <w:tc>
          <w:tcPr>
            <w:tcW w:w="4764" w:type="dxa"/>
            <w:noWrap/>
            <w:hideMark/>
          </w:tcPr>
          <w:p w14:paraId="5A6EBA3B" w14:textId="77777777" w:rsidR="009F43B0" w:rsidRPr="009F43B0" w:rsidRDefault="009F43B0" w:rsidP="009F43B0">
            <w:pPr>
              <w:autoSpaceDE/>
              <w:autoSpaceDN/>
              <w:adjustRightInd/>
              <w:spacing w:before="0"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Description</w:t>
            </w:r>
          </w:p>
        </w:tc>
        <w:tc>
          <w:tcPr>
            <w:tcW w:w="1840" w:type="dxa"/>
            <w:noWrap/>
            <w:hideMark/>
          </w:tcPr>
          <w:p w14:paraId="64EB52C8" w14:textId="77777777" w:rsidR="009F43B0" w:rsidRPr="009F43B0" w:rsidRDefault="009F43B0" w:rsidP="009F43B0">
            <w:pPr>
              <w:autoSpaceDE/>
              <w:autoSpaceDN/>
              <w:adjustRightInd/>
              <w:spacing w:before="0"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Current ESAS code</w:t>
            </w:r>
          </w:p>
        </w:tc>
      </w:tr>
      <w:tr w:rsidR="009F43B0" w:rsidRPr="009F43B0" w14:paraId="1AD79E51"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7D60AC33"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0</w:t>
            </w:r>
          </w:p>
        </w:tc>
        <w:tc>
          <w:tcPr>
            <w:tcW w:w="4764" w:type="dxa"/>
            <w:noWrap/>
            <w:hideMark/>
          </w:tcPr>
          <w:p w14:paraId="00BB15F2"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No data</w:t>
            </w:r>
          </w:p>
        </w:tc>
        <w:tc>
          <w:tcPr>
            <w:tcW w:w="1840" w:type="dxa"/>
            <w:noWrap/>
            <w:hideMark/>
          </w:tcPr>
          <w:p w14:paraId="24458A4E"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0</w:t>
            </w:r>
          </w:p>
        </w:tc>
      </w:tr>
      <w:tr w:rsidR="009F43B0" w:rsidRPr="009F43B0" w14:paraId="14D2FE5D"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5CE14F72"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1</w:t>
            </w:r>
          </w:p>
        </w:tc>
        <w:tc>
          <w:tcPr>
            <w:tcW w:w="4764" w:type="dxa"/>
            <w:noWrap/>
            <w:hideMark/>
          </w:tcPr>
          <w:p w14:paraId="4AB1AB95"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no significant floating matter</w:t>
            </w:r>
          </w:p>
        </w:tc>
        <w:tc>
          <w:tcPr>
            <w:tcW w:w="1840" w:type="dxa"/>
            <w:noWrap/>
            <w:hideMark/>
          </w:tcPr>
          <w:p w14:paraId="1D104926"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1A2CE23E"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7D74FB2A"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2</w:t>
            </w:r>
          </w:p>
        </w:tc>
        <w:tc>
          <w:tcPr>
            <w:tcW w:w="4764" w:type="dxa"/>
            <w:noWrap/>
            <w:hideMark/>
          </w:tcPr>
          <w:p w14:paraId="0BD4821B"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floating matter type not identified</w:t>
            </w:r>
          </w:p>
        </w:tc>
        <w:tc>
          <w:tcPr>
            <w:tcW w:w="1840" w:type="dxa"/>
            <w:noWrap/>
            <w:hideMark/>
          </w:tcPr>
          <w:p w14:paraId="7290056C"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710BB06D"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46F02E7A"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3</w:t>
            </w:r>
          </w:p>
        </w:tc>
        <w:tc>
          <w:tcPr>
            <w:tcW w:w="4764" w:type="dxa"/>
            <w:noWrap/>
            <w:hideMark/>
          </w:tcPr>
          <w:p w14:paraId="0733E2E1"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tree trunks branches driftwood</w:t>
            </w:r>
          </w:p>
        </w:tc>
        <w:tc>
          <w:tcPr>
            <w:tcW w:w="1840" w:type="dxa"/>
            <w:noWrap/>
            <w:hideMark/>
          </w:tcPr>
          <w:p w14:paraId="6C937C12"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27AF343B"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687C4965"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4</w:t>
            </w:r>
          </w:p>
        </w:tc>
        <w:tc>
          <w:tcPr>
            <w:tcW w:w="4764" w:type="dxa"/>
            <w:noWrap/>
            <w:hideMark/>
          </w:tcPr>
          <w:p w14:paraId="03189504"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floating matter of human origin</w:t>
            </w:r>
          </w:p>
        </w:tc>
        <w:tc>
          <w:tcPr>
            <w:tcW w:w="1840" w:type="dxa"/>
            <w:noWrap/>
            <w:hideMark/>
          </w:tcPr>
          <w:p w14:paraId="61196E74"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03B58504"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07738EFB"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5</w:t>
            </w:r>
          </w:p>
        </w:tc>
        <w:tc>
          <w:tcPr>
            <w:tcW w:w="4764" w:type="dxa"/>
            <w:noWrap/>
            <w:hideMark/>
          </w:tcPr>
          <w:p w14:paraId="7740FAF6"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unusual amounts of seaweed</w:t>
            </w:r>
          </w:p>
        </w:tc>
        <w:tc>
          <w:tcPr>
            <w:tcW w:w="1840" w:type="dxa"/>
            <w:noWrap/>
            <w:hideMark/>
          </w:tcPr>
          <w:p w14:paraId="12E8B006"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5FF81FFA"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65BC8BB8"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7</w:t>
            </w:r>
          </w:p>
        </w:tc>
        <w:tc>
          <w:tcPr>
            <w:tcW w:w="4764" w:type="dxa"/>
            <w:noWrap/>
            <w:hideMark/>
          </w:tcPr>
          <w:p w14:paraId="0D490490"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jellyfish or other similar organic matter</w:t>
            </w:r>
          </w:p>
        </w:tc>
        <w:tc>
          <w:tcPr>
            <w:tcW w:w="1840" w:type="dxa"/>
            <w:noWrap/>
            <w:hideMark/>
          </w:tcPr>
          <w:p w14:paraId="4540BF4F"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3C446F9E"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4CEF9156"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8</w:t>
            </w:r>
          </w:p>
        </w:tc>
        <w:tc>
          <w:tcPr>
            <w:tcW w:w="4764" w:type="dxa"/>
            <w:noWrap/>
            <w:hideMark/>
          </w:tcPr>
          <w:p w14:paraId="1DA77014"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long line of foam</w:t>
            </w:r>
          </w:p>
        </w:tc>
        <w:tc>
          <w:tcPr>
            <w:tcW w:w="1840" w:type="dxa"/>
            <w:noWrap/>
            <w:hideMark/>
          </w:tcPr>
          <w:p w14:paraId="3B836EF5"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66C280A7"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287AC63C"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9</w:t>
            </w:r>
          </w:p>
        </w:tc>
        <w:tc>
          <w:tcPr>
            <w:tcW w:w="4764" w:type="dxa"/>
            <w:noWrap/>
            <w:hideMark/>
          </w:tcPr>
          <w:p w14:paraId="0913AA5E"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offal from any source</w:t>
            </w:r>
          </w:p>
        </w:tc>
        <w:tc>
          <w:tcPr>
            <w:tcW w:w="1840" w:type="dxa"/>
            <w:noWrap/>
            <w:hideMark/>
          </w:tcPr>
          <w:p w14:paraId="527B7EF6"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2F838CF1"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4ECE65FA"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10</w:t>
            </w:r>
          </w:p>
        </w:tc>
        <w:tc>
          <w:tcPr>
            <w:tcW w:w="4764" w:type="dxa"/>
            <w:noWrap/>
            <w:hideMark/>
          </w:tcPr>
          <w:p w14:paraId="5F2B0375"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other ship type not identified</w:t>
            </w:r>
          </w:p>
        </w:tc>
        <w:tc>
          <w:tcPr>
            <w:tcW w:w="1840" w:type="dxa"/>
            <w:noWrap/>
            <w:hideMark/>
          </w:tcPr>
          <w:p w14:paraId="10307EF7"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7B1E8574"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64C2D0C4"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11</w:t>
            </w:r>
          </w:p>
        </w:tc>
        <w:tc>
          <w:tcPr>
            <w:tcW w:w="4764" w:type="dxa"/>
            <w:noWrap/>
            <w:hideMark/>
          </w:tcPr>
          <w:p w14:paraId="20CFD987"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other ship non-fishing type</w:t>
            </w:r>
          </w:p>
        </w:tc>
        <w:tc>
          <w:tcPr>
            <w:tcW w:w="1840" w:type="dxa"/>
            <w:noWrap/>
            <w:hideMark/>
          </w:tcPr>
          <w:p w14:paraId="60D8E037"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3002BC4D"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5CF2AD6C"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12</w:t>
            </w:r>
          </w:p>
        </w:tc>
        <w:tc>
          <w:tcPr>
            <w:tcW w:w="4764" w:type="dxa"/>
            <w:noWrap/>
            <w:hideMark/>
          </w:tcPr>
          <w:p w14:paraId="64F3F2DB"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fishing vessel distance from observer not specified</w:t>
            </w:r>
          </w:p>
        </w:tc>
        <w:tc>
          <w:tcPr>
            <w:tcW w:w="1840" w:type="dxa"/>
            <w:noWrap/>
            <w:hideMark/>
          </w:tcPr>
          <w:p w14:paraId="7DB8A79A"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5</w:t>
            </w:r>
          </w:p>
        </w:tc>
      </w:tr>
      <w:tr w:rsidR="009F43B0" w:rsidRPr="009F43B0" w14:paraId="7CA6FEE6"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73FEAB77"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13</w:t>
            </w:r>
          </w:p>
        </w:tc>
        <w:tc>
          <w:tcPr>
            <w:tcW w:w="4764" w:type="dxa"/>
            <w:noWrap/>
            <w:hideMark/>
          </w:tcPr>
          <w:p w14:paraId="0C04D7BD"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fishing vessel not fishing</w:t>
            </w:r>
          </w:p>
        </w:tc>
        <w:tc>
          <w:tcPr>
            <w:tcW w:w="1840" w:type="dxa"/>
            <w:noWrap/>
            <w:hideMark/>
          </w:tcPr>
          <w:p w14:paraId="30D52987"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5</w:t>
            </w:r>
          </w:p>
        </w:tc>
      </w:tr>
      <w:tr w:rsidR="009F43B0" w:rsidRPr="009F43B0" w14:paraId="1ACF05D2"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2D8DBC1C"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14</w:t>
            </w:r>
          </w:p>
        </w:tc>
        <w:tc>
          <w:tcPr>
            <w:tcW w:w="4764" w:type="dxa"/>
            <w:noWrap/>
            <w:hideMark/>
          </w:tcPr>
          <w:p w14:paraId="31765012" w14:textId="1B1D6483"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fishing vessel fishing</w:t>
            </w:r>
            <w:r w:rsidR="00321B42">
              <w:rPr>
                <w:rFonts w:ascii="Calibri" w:hAnsi="Calibri" w:cs="Calibri"/>
                <w:color w:val="000000"/>
              </w:rPr>
              <w:t xml:space="preserve"> </w:t>
            </w:r>
            <w:r w:rsidRPr="009F43B0">
              <w:rPr>
                <w:rFonts w:ascii="Calibri" w:hAnsi="Calibri" w:cs="Calibri"/>
                <w:color w:val="000000"/>
              </w:rPr>
              <w:t>(including gutting)</w:t>
            </w:r>
          </w:p>
        </w:tc>
        <w:tc>
          <w:tcPr>
            <w:tcW w:w="1840" w:type="dxa"/>
            <w:noWrap/>
            <w:hideMark/>
          </w:tcPr>
          <w:p w14:paraId="22EA8A79"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5</w:t>
            </w:r>
          </w:p>
        </w:tc>
      </w:tr>
      <w:tr w:rsidR="009F43B0" w:rsidRPr="009F43B0" w14:paraId="4EDB802A"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131F162B"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15</w:t>
            </w:r>
          </w:p>
        </w:tc>
        <w:tc>
          <w:tcPr>
            <w:tcW w:w="4764" w:type="dxa"/>
            <w:noWrap/>
            <w:hideMark/>
          </w:tcPr>
          <w:p w14:paraId="2AA23109"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as 13 range 0 - 0.5km from observer</w:t>
            </w:r>
          </w:p>
        </w:tc>
        <w:tc>
          <w:tcPr>
            <w:tcW w:w="1840" w:type="dxa"/>
            <w:noWrap/>
            <w:hideMark/>
          </w:tcPr>
          <w:p w14:paraId="2B3FEFB3"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6</w:t>
            </w:r>
          </w:p>
        </w:tc>
      </w:tr>
      <w:tr w:rsidR="009F43B0" w:rsidRPr="009F43B0" w14:paraId="273D626B"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55D0B8CD"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16</w:t>
            </w:r>
          </w:p>
        </w:tc>
        <w:tc>
          <w:tcPr>
            <w:tcW w:w="4764" w:type="dxa"/>
            <w:noWrap/>
            <w:hideMark/>
          </w:tcPr>
          <w:p w14:paraId="434E7FBE"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as 14 range 0 - 0.5km from observer</w:t>
            </w:r>
          </w:p>
        </w:tc>
        <w:tc>
          <w:tcPr>
            <w:tcW w:w="1840" w:type="dxa"/>
            <w:noWrap/>
            <w:hideMark/>
          </w:tcPr>
          <w:p w14:paraId="35876BC0"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8</w:t>
            </w:r>
          </w:p>
        </w:tc>
      </w:tr>
      <w:tr w:rsidR="009F43B0" w:rsidRPr="009F43B0" w14:paraId="719DF62D"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78F56927"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17</w:t>
            </w:r>
          </w:p>
        </w:tc>
        <w:tc>
          <w:tcPr>
            <w:tcW w:w="4764" w:type="dxa"/>
            <w:noWrap/>
            <w:hideMark/>
          </w:tcPr>
          <w:p w14:paraId="79CFE58A"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as 13 range 0.5 - 2.0km from observer</w:t>
            </w:r>
          </w:p>
        </w:tc>
        <w:tc>
          <w:tcPr>
            <w:tcW w:w="1840" w:type="dxa"/>
            <w:noWrap/>
            <w:hideMark/>
          </w:tcPr>
          <w:p w14:paraId="37A5E063"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6</w:t>
            </w:r>
          </w:p>
        </w:tc>
      </w:tr>
      <w:tr w:rsidR="009F43B0" w:rsidRPr="009F43B0" w14:paraId="509B5FAE"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53FA0FBD"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18</w:t>
            </w:r>
          </w:p>
        </w:tc>
        <w:tc>
          <w:tcPr>
            <w:tcW w:w="4764" w:type="dxa"/>
            <w:noWrap/>
            <w:hideMark/>
          </w:tcPr>
          <w:p w14:paraId="3B3A9503"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as 14 range 0.5 - 2.0km from observer</w:t>
            </w:r>
          </w:p>
        </w:tc>
        <w:tc>
          <w:tcPr>
            <w:tcW w:w="1840" w:type="dxa"/>
            <w:noWrap/>
            <w:hideMark/>
          </w:tcPr>
          <w:p w14:paraId="51735547"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7</w:t>
            </w:r>
          </w:p>
        </w:tc>
      </w:tr>
      <w:tr w:rsidR="009F43B0" w:rsidRPr="009F43B0" w14:paraId="244E65FF"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73B27CB6"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19</w:t>
            </w:r>
          </w:p>
        </w:tc>
        <w:tc>
          <w:tcPr>
            <w:tcW w:w="4764" w:type="dxa"/>
            <w:noWrap/>
            <w:hideMark/>
          </w:tcPr>
          <w:p w14:paraId="21673E8A"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fishing vessel range &gt;2.0km2</w:t>
            </w:r>
          </w:p>
        </w:tc>
        <w:tc>
          <w:tcPr>
            <w:tcW w:w="1840" w:type="dxa"/>
            <w:noWrap/>
            <w:hideMark/>
          </w:tcPr>
          <w:p w14:paraId="10D707AE"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4</w:t>
            </w:r>
          </w:p>
        </w:tc>
      </w:tr>
      <w:tr w:rsidR="009F43B0" w:rsidRPr="009F43B0" w14:paraId="5966CC62"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6EAB9B8F"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20</w:t>
            </w:r>
          </w:p>
        </w:tc>
        <w:tc>
          <w:tcPr>
            <w:tcW w:w="4764" w:type="dxa"/>
            <w:noWrap/>
            <w:hideMark/>
          </w:tcPr>
          <w:p w14:paraId="487BB86E"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oil slick type not identified</w:t>
            </w:r>
          </w:p>
        </w:tc>
        <w:tc>
          <w:tcPr>
            <w:tcW w:w="1840" w:type="dxa"/>
            <w:noWrap/>
            <w:hideMark/>
          </w:tcPr>
          <w:p w14:paraId="4D5F3AFD"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58BFE752"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57BBA896"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21</w:t>
            </w:r>
          </w:p>
        </w:tc>
        <w:tc>
          <w:tcPr>
            <w:tcW w:w="4764" w:type="dxa"/>
            <w:noWrap/>
            <w:hideMark/>
          </w:tcPr>
          <w:p w14:paraId="553F6C4A"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oil slick cetacean origin</w:t>
            </w:r>
          </w:p>
        </w:tc>
        <w:tc>
          <w:tcPr>
            <w:tcW w:w="1840" w:type="dxa"/>
            <w:noWrap/>
            <w:hideMark/>
          </w:tcPr>
          <w:p w14:paraId="7D2A3F00"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1D0D9DDB"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551A2C99"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22</w:t>
            </w:r>
          </w:p>
        </w:tc>
        <w:tc>
          <w:tcPr>
            <w:tcW w:w="4764" w:type="dxa"/>
            <w:noWrap/>
            <w:hideMark/>
          </w:tcPr>
          <w:p w14:paraId="682DD46D"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oil slick heavy hydrocarbon</w:t>
            </w:r>
          </w:p>
        </w:tc>
        <w:tc>
          <w:tcPr>
            <w:tcW w:w="1840" w:type="dxa"/>
            <w:noWrap/>
            <w:hideMark/>
          </w:tcPr>
          <w:p w14:paraId="413B5A8D"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419540DB"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2E6D8ABD"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23</w:t>
            </w:r>
          </w:p>
        </w:tc>
        <w:tc>
          <w:tcPr>
            <w:tcW w:w="4764" w:type="dxa"/>
            <w:noWrap/>
            <w:hideMark/>
          </w:tcPr>
          <w:p w14:paraId="3B7046A2"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oil slick light hydrocarbon</w:t>
            </w:r>
          </w:p>
        </w:tc>
        <w:tc>
          <w:tcPr>
            <w:tcW w:w="1840" w:type="dxa"/>
            <w:noWrap/>
            <w:hideMark/>
          </w:tcPr>
          <w:p w14:paraId="5D5283C0" w14:textId="77777777"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068FE288"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15E5DED0"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29</w:t>
            </w:r>
          </w:p>
        </w:tc>
        <w:tc>
          <w:tcPr>
            <w:tcW w:w="4764" w:type="dxa"/>
            <w:noWrap/>
            <w:hideMark/>
          </w:tcPr>
          <w:p w14:paraId="2EA18F74"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other floating matter</w:t>
            </w:r>
          </w:p>
        </w:tc>
        <w:tc>
          <w:tcPr>
            <w:tcW w:w="1840" w:type="dxa"/>
            <w:noWrap/>
            <w:hideMark/>
          </w:tcPr>
          <w:p w14:paraId="07093055"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60277BB1"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58F230FB"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30</w:t>
            </w:r>
          </w:p>
        </w:tc>
        <w:tc>
          <w:tcPr>
            <w:tcW w:w="4764" w:type="dxa"/>
            <w:noWrap/>
            <w:hideMark/>
          </w:tcPr>
          <w:p w14:paraId="5E4DE227" w14:textId="660F9443"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ice</w:t>
            </w:r>
          </w:p>
        </w:tc>
        <w:tc>
          <w:tcPr>
            <w:tcW w:w="1840" w:type="dxa"/>
            <w:noWrap/>
            <w:hideMark/>
          </w:tcPr>
          <w:p w14:paraId="6CE9CB41" w14:textId="54247D25"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2</w:t>
            </w:r>
          </w:p>
        </w:tc>
      </w:tr>
      <w:tr w:rsidR="009F43B0" w:rsidRPr="009F43B0" w14:paraId="3AFCADCB" w14:textId="77777777" w:rsidTr="009F43B0">
        <w:trPr>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65C11189"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40</w:t>
            </w:r>
          </w:p>
        </w:tc>
        <w:tc>
          <w:tcPr>
            <w:tcW w:w="4764" w:type="dxa"/>
            <w:noWrap/>
            <w:hideMark/>
          </w:tcPr>
          <w:p w14:paraId="3ACAA59D" w14:textId="77777777" w:rsidR="009F43B0" w:rsidRPr="009F43B0" w:rsidRDefault="009F43B0" w:rsidP="009F43B0">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oil/gas installation</w:t>
            </w:r>
          </w:p>
        </w:tc>
        <w:tc>
          <w:tcPr>
            <w:tcW w:w="1840" w:type="dxa"/>
            <w:noWrap/>
            <w:hideMark/>
          </w:tcPr>
          <w:p w14:paraId="0B4040A5" w14:textId="77777777" w:rsidR="009F43B0" w:rsidRPr="009F43B0" w:rsidRDefault="009F43B0" w:rsidP="009F43B0">
            <w:pPr>
              <w:autoSpaceDE/>
              <w:autoSpaceDN/>
              <w:adjustRightInd/>
              <w:spacing w:before="0"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r w:rsidR="009F43B0" w:rsidRPr="009F43B0" w14:paraId="7E6824E5" w14:textId="77777777" w:rsidTr="009F43B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76" w:type="dxa"/>
            <w:noWrap/>
            <w:hideMark/>
          </w:tcPr>
          <w:p w14:paraId="0AA412E6" w14:textId="77777777" w:rsidR="009F43B0" w:rsidRPr="009F43B0" w:rsidRDefault="009F43B0" w:rsidP="009F43B0">
            <w:pPr>
              <w:autoSpaceDE/>
              <w:autoSpaceDN/>
              <w:adjustRightInd/>
              <w:spacing w:before="0" w:after="0"/>
              <w:jc w:val="right"/>
              <w:rPr>
                <w:rFonts w:ascii="Calibri" w:hAnsi="Calibri" w:cs="Calibri"/>
                <w:color w:val="000000"/>
              </w:rPr>
            </w:pPr>
            <w:r w:rsidRPr="009F43B0">
              <w:rPr>
                <w:rFonts w:ascii="Calibri" w:hAnsi="Calibri" w:cs="Calibri"/>
                <w:color w:val="000000"/>
              </w:rPr>
              <w:t>41</w:t>
            </w:r>
          </w:p>
        </w:tc>
        <w:tc>
          <w:tcPr>
            <w:tcW w:w="4764" w:type="dxa"/>
            <w:noWrap/>
            <w:hideMark/>
          </w:tcPr>
          <w:p w14:paraId="5375C657" w14:textId="77777777" w:rsidR="009F43B0" w:rsidRPr="009F43B0" w:rsidRDefault="009F43B0" w:rsidP="009F43B0">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drilling platform</w:t>
            </w:r>
          </w:p>
        </w:tc>
        <w:tc>
          <w:tcPr>
            <w:tcW w:w="1840" w:type="dxa"/>
            <w:noWrap/>
            <w:hideMark/>
          </w:tcPr>
          <w:p w14:paraId="6846C7B4" w14:textId="43DE5E09" w:rsidR="009F43B0" w:rsidRPr="009F43B0" w:rsidRDefault="009F43B0" w:rsidP="009F43B0">
            <w:pPr>
              <w:autoSpaceDE/>
              <w:autoSpaceDN/>
              <w:adjustRightInd/>
              <w:spacing w:before="0"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9F43B0">
              <w:rPr>
                <w:rFonts w:ascii="Calibri" w:hAnsi="Calibri" w:cs="Calibri"/>
                <w:color w:val="000000"/>
              </w:rPr>
              <w:t>1</w:t>
            </w:r>
          </w:p>
        </w:tc>
      </w:tr>
    </w:tbl>
    <w:p w14:paraId="66E31CAF" w14:textId="5FB22FCA" w:rsidR="00326B5E" w:rsidRDefault="00326B5E" w:rsidP="00326B5E"/>
    <w:p w14:paraId="1C3D6E02" w14:textId="30F51312" w:rsidR="00A64D64" w:rsidRDefault="00A64D64" w:rsidP="00A64D64">
      <w:pPr>
        <w:pStyle w:val="Caption"/>
      </w:pPr>
      <w:bookmarkStart w:id="106" w:name="_Ref504037147"/>
      <w:r>
        <w:t xml:space="preserve">Table </w:t>
      </w:r>
      <w:fldSimple w:instr=" SEQ Table \* ARABIC ">
        <w:r w:rsidR="00D86E64">
          <w:rPr>
            <w:noProof/>
          </w:rPr>
          <w:t>7</w:t>
        </w:r>
      </w:fldSimple>
      <w:bookmarkEnd w:id="106"/>
      <w:r>
        <w:t>: Example lookup for converting "Age" values</w:t>
      </w:r>
      <w:r>
        <w:rPr>
          <w:noProof/>
        </w:rPr>
        <w:t xml:space="preserve"> in excel spreadsheets to values within sp.Age in the current ESAS database. The "Month" field in the excel table is used in the special circumstance of splitting second calendar year birds into "I" and "J".</w:t>
      </w:r>
    </w:p>
    <w:tbl>
      <w:tblPr>
        <w:tblStyle w:val="LightShading1"/>
        <w:tblW w:w="9440" w:type="dxa"/>
        <w:tblLook w:val="04A0" w:firstRow="1" w:lastRow="0" w:firstColumn="1" w:lastColumn="0" w:noHBand="0" w:noVBand="1"/>
      </w:tblPr>
      <w:tblGrid>
        <w:gridCol w:w="1501"/>
        <w:gridCol w:w="4126"/>
        <w:gridCol w:w="1712"/>
        <w:gridCol w:w="2101"/>
      </w:tblGrid>
      <w:tr w:rsidR="00A64D64" w:rsidRPr="00A64D64" w14:paraId="61C1E884" w14:textId="77777777" w:rsidTr="00A64D64">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1501" w:type="dxa"/>
            <w:noWrap/>
            <w:hideMark/>
          </w:tcPr>
          <w:p w14:paraId="5BFF62B1" w14:textId="77777777" w:rsidR="00A64D64" w:rsidRPr="00A64D64" w:rsidRDefault="00A64D64" w:rsidP="00A64D64">
            <w:pPr>
              <w:autoSpaceDE/>
              <w:autoSpaceDN/>
              <w:adjustRightInd/>
              <w:spacing w:before="0" w:after="0"/>
              <w:rPr>
                <w:rFonts w:ascii="Calibri" w:hAnsi="Calibri" w:cs="Calibri"/>
                <w:color w:val="000000"/>
              </w:rPr>
            </w:pPr>
            <w:r w:rsidRPr="00A64D64">
              <w:rPr>
                <w:rFonts w:ascii="Calibri" w:hAnsi="Calibri" w:cs="Calibri"/>
                <w:color w:val="000000"/>
              </w:rPr>
              <w:t>Excel "Age" value</w:t>
            </w:r>
          </w:p>
        </w:tc>
        <w:tc>
          <w:tcPr>
            <w:tcW w:w="4126" w:type="dxa"/>
            <w:noWrap/>
            <w:hideMark/>
          </w:tcPr>
          <w:p w14:paraId="6F7A1590" w14:textId="77777777" w:rsidR="00A64D64" w:rsidRPr="00A64D64" w:rsidRDefault="00A64D64" w:rsidP="00A64D64">
            <w:pPr>
              <w:autoSpaceDE/>
              <w:autoSpaceDN/>
              <w:adjustRightInd/>
              <w:spacing w:before="0"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Description</w:t>
            </w:r>
          </w:p>
        </w:tc>
        <w:tc>
          <w:tcPr>
            <w:tcW w:w="1712" w:type="dxa"/>
            <w:noWrap/>
            <w:hideMark/>
          </w:tcPr>
          <w:p w14:paraId="399A196B" w14:textId="77777777" w:rsidR="00A64D64" w:rsidRPr="00A64D64" w:rsidRDefault="00A64D64" w:rsidP="00A64D64">
            <w:pPr>
              <w:autoSpaceDE/>
              <w:autoSpaceDN/>
              <w:adjustRightInd/>
              <w:spacing w:before="0"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Excel "Month" range</w:t>
            </w:r>
          </w:p>
        </w:tc>
        <w:tc>
          <w:tcPr>
            <w:tcW w:w="2101" w:type="dxa"/>
            <w:noWrap/>
            <w:hideMark/>
          </w:tcPr>
          <w:p w14:paraId="67CDEB1F" w14:textId="77777777" w:rsidR="00A64D64" w:rsidRPr="00A64D64" w:rsidRDefault="00A64D64" w:rsidP="00A64D64">
            <w:pPr>
              <w:autoSpaceDE/>
              <w:autoSpaceDN/>
              <w:adjustRightInd/>
              <w:spacing w:before="0"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Output ESAS code</w:t>
            </w:r>
          </w:p>
        </w:tc>
      </w:tr>
      <w:tr w:rsidR="00A64D64" w:rsidRPr="00A64D64" w14:paraId="1C23FF13" w14:textId="77777777" w:rsidTr="00A64D64">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501" w:type="dxa"/>
            <w:noWrap/>
            <w:hideMark/>
          </w:tcPr>
          <w:p w14:paraId="6701EB24" w14:textId="77777777" w:rsidR="00A64D64" w:rsidRPr="00A64D64" w:rsidRDefault="00A64D64" w:rsidP="00A64D64">
            <w:pPr>
              <w:autoSpaceDE/>
              <w:autoSpaceDN/>
              <w:adjustRightInd/>
              <w:spacing w:before="0" w:after="0"/>
              <w:rPr>
                <w:rFonts w:ascii="Calibri" w:hAnsi="Calibri" w:cs="Calibri"/>
                <w:color w:val="000000"/>
              </w:rPr>
            </w:pPr>
            <w:r w:rsidRPr="00A64D64">
              <w:rPr>
                <w:rFonts w:ascii="Calibri" w:hAnsi="Calibri" w:cs="Calibri"/>
                <w:color w:val="000000"/>
              </w:rPr>
              <w:t>0</w:t>
            </w:r>
          </w:p>
        </w:tc>
        <w:tc>
          <w:tcPr>
            <w:tcW w:w="4126" w:type="dxa"/>
            <w:noWrap/>
            <w:hideMark/>
          </w:tcPr>
          <w:p w14:paraId="4FA6A017"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No birds seen</w:t>
            </w:r>
          </w:p>
        </w:tc>
        <w:tc>
          <w:tcPr>
            <w:tcW w:w="1712" w:type="dxa"/>
            <w:noWrap/>
            <w:hideMark/>
          </w:tcPr>
          <w:p w14:paraId="46586E4B"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w:t>
            </w:r>
          </w:p>
        </w:tc>
        <w:tc>
          <w:tcPr>
            <w:tcW w:w="2101" w:type="dxa"/>
            <w:noWrap/>
            <w:hideMark/>
          </w:tcPr>
          <w:p w14:paraId="498C0837"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w:t>
            </w:r>
          </w:p>
        </w:tc>
      </w:tr>
      <w:tr w:rsidR="00A64D64" w:rsidRPr="00A64D64" w14:paraId="394B655B" w14:textId="77777777" w:rsidTr="00A64D64">
        <w:trPr>
          <w:trHeight w:val="80"/>
        </w:trPr>
        <w:tc>
          <w:tcPr>
            <w:cnfStyle w:val="001000000000" w:firstRow="0" w:lastRow="0" w:firstColumn="1" w:lastColumn="0" w:oddVBand="0" w:evenVBand="0" w:oddHBand="0" w:evenHBand="0" w:firstRowFirstColumn="0" w:firstRowLastColumn="0" w:lastRowFirstColumn="0" w:lastRowLastColumn="0"/>
            <w:tcW w:w="1501" w:type="dxa"/>
            <w:noWrap/>
            <w:hideMark/>
          </w:tcPr>
          <w:p w14:paraId="2BFD2E41" w14:textId="77777777" w:rsidR="00A64D64" w:rsidRPr="00A64D64" w:rsidRDefault="00A64D64" w:rsidP="00A64D64">
            <w:pPr>
              <w:autoSpaceDE/>
              <w:autoSpaceDN/>
              <w:adjustRightInd/>
              <w:spacing w:before="0" w:after="0"/>
              <w:rPr>
                <w:rFonts w:ascii="Calibri" w:hAnsi="Calibri" w:cs="Calibri"/>
                <w:color w:val="000000"/>
              </w:rPr>
            </w:pPr>
            <w:r w:rsidRPr="00A64D64">
              <w:rPr>
                <w:rFonts w:ascii="Calibri" w:hAnsi="Calibri" w:cs="Calibri"/>
                <w:color w:val="000000"/>
              </w:rPr>
              <w:t>U</w:t>
            </w:r>
          </w:p>
        </w:tc>
        <w:tc>
          <w:tcPr>
            <w:tcW w:w="4126" w:type="dxa"/>
            <w:noWrap/>
            <w:hideMark/>
          </w:tcPr>
          <w:p w14:paraId="2AE44FDA"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Age not recorded or could not be estimated for species</w:t>
            </w:r>
          </w:p>
        </w:tc>
        <w:tc>
          <w:tcPr>
            <w:tcW w:w="1712" w:type="dxa"/>
            <w:noWrap/>
            <w:hideMark/>
          </w:tcPr>
          <w:p w14:paraId="13D828AD"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w:t>
            </w:r>
          </w:p>
        </w:tc>
        <w:tc>
          <w:tcPr>
            <w:tcW w:w="2101" w:type="dxa"/>
            <w:noWrap/>
            <w:hideMark/>
          </w:tcPr>
          <w:p w14:paraId="669D3D73"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w:t>
            </w:r>
          </w:p>
        </w:tc>
      </w:tr>
      <w:tr w:rsidR="00A64D64" w:rsidRPr="00A64D64" w14:paraId="0DEA13E9" w14:textId="77777777" w:rsidTr="00A64D64">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1501" w:type="dxa"/>
            <w:noWrap/>
            <w:hideMark/>
          </w:tcPr>
          <w:p w14:paraId="1C7C2236" w14:textId="77777777" w:rsidR="00A64D64" w:rsidRPr="00A64D64" w:rsidRDefault="00A64D64" w:rsidP="00A64D64">
            <w:pPr>
              <w:autoSpaceDE/>
              <w:autoSpaceDN/>
              <w:adjustRightInd/>
              <w:spacing w:before="0" w:after="0"/>
              <w:rPr>
                <w:rFonts w:ascii="Calibri" w:hAnsi="Calibri" w:cs="Calibri"/>
                <w:color w:val="000000"/>
              </w:rPr>
            </w:pPr>
            <w:r w:rsidRPr="00A64D64">
              <w:rPr>
                <w:rFonts w:ascii="Calibri" w:hAnsi="Calibri" w:cs="Calibri"/>
                <w:color w:val="000000"/>
              </w:rPr>
              <w:t>A</w:t>
            </w:r>
          </w:p>
        </w:tc>
        <w:tc>
          <w:tcPr>
            <w:tcW w:w="4126" w:type="dxa"/>
            <w:noWrap/>
            <w:hideMark/>
          </w:tcPr>
          <w:p w14:paraId="61393666"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Adult</w:t>
            </w:r>
          </w:p>
        </w:tc>
        <w:tc>
          <w:tcPr>
            <w:tcW w:w="1712" w:type="dxa"/>
            <w:noWrap/>
            <w:hideMark/>
          </w:tcPr>
          <w:p w14:paraId="6AE8DD84"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w:t>
            </w:r>
          </w:p>
        </w:tc>
        <w:tc>
          <w:tcPr>
            <w:tcW w:w="2101" w:type="dxa"/>
            <w:noWrap/>
            <w:hideMark/>
          </w:tcPr>
          <w:p w14:paraId="0286F177"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A</w:t>
            </w:r>
          </w:p>
        </w:tc>
      </w:tr>
      <w:tr w:rsidR="00A64D64" w:rsidRPr="00A64D64" w14:paraId="07F9C1F1" w14:textId="77777777" w:rsidTr="00A64D64">
        <w:trPr>
          <w:trHeight w:val="80"/>
        </w:trPr>
        <w:tc>
          <w:tcPr>
            <w:cnfStyle w:val="001000000000" w:firstRow="0" w:lastRow="0" w:firstColumn="1" w:lastColumn="0" w:oddVBand="0" w:evenVBand="0" w:oddHBand="0" w:evenHBand="0" w:firstRowFirstColumn="0" w:firstRowLastColumn="0" w:lastRowFirstColumn="0" w:lastRowLastColumn="0"/>
            <w:tcW w:w="1501" w:type="dxa"/>
            <w:noWrap/>
            <w:hideMark/>
          </w:tcPr>
          <w:p w14:paraId="680A9588" w14:textId="77777777" w:rsidR="00A64D64" w:rsidRPr="00A64D64" w:rsidRDefault="00A64D64" w:rsidP="00A64D64">
            <w:pPr>
              <w:autoSpaceDE/>
              <w:autoSpaceDN/>
              <w:adjustRightInd/>
              <w:spacing w:before="0" w:after="0"/>
              <w:rPr>
                <w:rFonts w:ascii="Calibri" w:hAnsi="Calibri" w:cs="Calibri"/>
                <w:color w:val="000000"/>
              </w:rPr>
            </w:pPr>
            <w:r w:rsidRPr="00A64D64">
              <w:rPr>
                <w:rFonts w:ascii="Calibri" w:hAnsi="Calibri" w:cs="Calibri"/>
                <w:color w:val="000000"/>
              </w:rPr>
              <w:t>N</w:t>
            </w:r>
          </w:p>
        </w:tc>
        <w:tc>
          <w:tcPr>
            <w:tcW w:w="4126" w:type="dxa"/>
            <w:noWrap/>
            <w:hideMark/>
          </w:tcPr>
          <w:p w14:paraId="7917629C"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Non-adult</w:t>
            </w:r>
          </w:p>
        </w:tc>
        <w:tc>
          <w:tcPr>
            <w:tcW w:w="1712" w:type="dxa"/>
            <w:noWrap/>
            <w:hideMark/>
          </w:tcPr>
          <w:p w14:paraId="112F0392"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w:t>
            </w:r>
          </w:p>
        </w:tc>
        <w:tc>
          <w:tcPr>
            <w:tcW w:w="2101" w:type="dxa"/>
            <w:noWrap/>
            <w:hideMark/>
          </w:tcPr>
          <w:p w14:paraId="53A8A61E"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N</w:t>
            </w:r>
          </w:p>
        </w:tc>
      </w:tr>
      <w:tr w:rsidR="00A64D64" w:rsidRPr="00A64D64" w14:paraId="1064FD2B" w14:textId="77777777" w:rsidTr="00A64D64">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501" w:type="dxa"/>
            <w:noWrap/>
            <w:hideMark/>
          </w:tcPr>
          <w:p w14:paraId="1391E364" w14:textId="77777777" w:rsidR="00A64D64" w:rsidRPr="00A64D64" w:rsidRDefault="00A64D64" w:rsidP="00A64D64">
            <w:pPr>
              <w:autoSpaceDE/>
              <w:autoSpaceDN/>
              <w:adjustRightInd/>
              <w:spacing w:before="0" w:after="0"/>
              <w:rPr>
                <w:rFonts w:ascii="Calibri" w:hAnsi="Calibri" w:cs="Calibri"/>
                <w:color w:val="000000"/>
              </w:rPr>
            </w:pPr>
            <w:r w:rsidRPr="00A64D64">
              <w:rPr>
                <w:rFonts w:ascii="Calibri" w:hAnsi="Calibri" w:cs="Calibri"/>
                <w:color w:val="000000"/>
              </w:rPr>
              <w:t>I</w:t>
            </w:r>
          </w:p>
        </w:tc>
        <w:tc>
          <w:tcPr>
            <w:tcW w:w="4126" w:type="dxa"/>
            <w:noWrap/>
            <w:hideMark/>
          </w:tcPr>
          <w:p w14:paraId="5ECD2694"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Immature</w:t>
            </w:r>
          </w:p>
        </w:tc>
        <w:tc>
          <w:tcPr>
            <w:tcW w:w="1712" w:type="dxa"/>
            <w:noWrap/>
            <w:hideMark/>
          </w:tcPr>
          <w:p w14:paraId="7F4DDEE4"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w:t>
            </w:r>
          </w:p>
        </w:tc>
        <w:tc>
          <w:tcPr>
            <w:tcW w:w="2101" w:type="dxa"/>
            <w:noWrap/>
            <w:hideMark/>
          </w:tcPr>
          <w:p w14:paraId="696CDCF1"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I</w:t>
            </w:r>
          </w:p>
        </w:tc>
      </w:tr>
      <w:tr w:rsidR="00A64D64" w:rsidRPr="00A64D64" w14:paraId="5D21D066" w14:textId="77777777" w:rsidTr="00A64D64">
        <w:trPr>
          <w:trHeight w:val="80"/>
        </w:trPr>
        <w:tc>
          <w:tcPr>
            <w:cnfStyle w:val="001000000000" w:firstRow="0" w:lastRow="0" w:firstColumn="1" w:lastColumn="0" w:oddVBand="0" w:evenVBand="0" w:oddHBand="0" w:evenHBand="0" w:firstRowFirstColumn="0" w:firstRowLastColumn="0" w:lastRowFirstColumn="0" w:lastRowLastColumn="0"/>
            <w:tcW w:w="1501" w:type="dxa"/>
            <w:noWrap/>
            <w:hideMark/>
          </w:tcPr>
          <w:p w14:paraId="0D511884" w14:textId="77777777" w:rsidR="00A64D64" w:rsidRPr="00A64D64" w:rsidRDefault="00A64D64" w:rsidP="00A64D64">
            <w:pPr>
              <w:autoSpaceDE/>
              <w:autoSpaceDN/>
              <w:adjustRightInd/>
              <w:spacing w:before="0" w:after="0"/>
              <w:rPr>
                <w:rFonts w:ascii="Calibri" w:hAnsi="Calibri" w:cs="Calibri"/>
                <w:color w:val="000000"/>
              </w:rPr>
            </w:pPr>
            <w:r w:rsidRPr="00A64D64">
              <w:rPr>
                <w:rFonts w:ascii="Calibri" w:hAnsi="Calibri" w:cs="Calibri"/>
                <w:color w:val="000000"/>
              </w:rPr>
              <w:t>J</w:t>
            </w:r>
          </w:p>
        </w:tc>
        <w:tc>
          <w:tcPr>
            <w:tcW w:w="4126" w:type="dxa"/>
            <w:noWrap/>
            <w:hideMark/>
          </w:tcPr>
          <w:p w14:paraId="7B2634C6"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Juvenile</w:t>
            </w:r>
          </w:p>
        </w:tc>
        <w:tc>
          <w:tcPr>
            <w:tcW w:w="1712" w:type="dxa"/>
            <w:noWrap/>
            <w:hideMark/>
          </w:tcPr>
          <w:p w14:paraId="03C3924F"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w:t>
            </w:r>
          </w:p>
        </w:tc>
        <w:tc>
          <w:tcPr>
            <w:tcW w:w="2101" w:type="dxa"/>
            <w:noWrap/>
            <w:hideMark/>
          </w:tcPr>
          <w:p w14:paraId="00D09647"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J</w:t>
            </w:r>
          </w:p>
        </w:tc>
      </w:tr>
      <w:tr w:rsidR="00A64D64" w:rsidRPr="00A64D64" w14:paraId="6D1E6DE0" w14:textId="77777777" w:rsidTr="00A64D64">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501" w:type="dxa"/>
            <w:noWrap/>
            <w:hideMark/>
          </w:tcPr>
          <w:p w14:paraId="7544B225" w14:textId="77777777" w:rsidR="00A64D64" w:rsidRPr="00A64D64" w:rsidRDefault="00A64D64" w:rsidP="00A64D64">
            <w:pPr>
              <w:autoSpaceDE/>
              <w:autoSpaceDN/>
              <w:adjustRightInd/>
              <w:spacing w:before="0" w:after="0"/>
              <w:rPr>
                <w:rFonts w:ascii="Calibri" w:hAnsi="Calibri" w:cs="Calibri"/>
                <w:color w:val="000000"/>
              </w:rPr>
            </w:pPr>
            <w:r w:rsidRPr="00A64D64">
              <w:rPr>
                <w:rFonts w:ascii="Calibri" w:hAnsi="Calibri" w:cs="Calibri"/>
                <w:color w:val="000000"/>
              </w:rPr>
              <w:lastRenderedPageBreak/>
              <w:t>2</w:t>
            </w:r>
          </w:p>
        </w:tc>
        <w:tc>
          <w:tcPr>
            <w:tcW w:w="4126" w:type="dxa"/>
            <w:noWrap/>
            <w:hideMark/>
          </w:tcPr>
          <w:p w14:paraId="6773199E"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Second calendar year</w:t>
            </w:r>
          </w:p>
        </w:tc>
        <w:tc>
          <w:tcPr>
            <w:tcW w:w="1712" w:type="dxa"/>
            <w:noWrap/>
            <w:hideMark/>
          </w:tcPr>
          <w:p w14:paraId="45AABD0E"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6-12</w:t>
            </w:r>
          </w:p>
        </w:tc>
        <w:tc>
          <w:tcPr>
            <w:tcW w:w="2101" w:type="dxa"/>
            <w:noWrap/>
            <w:hideMark/>
          </w:tcPr>
          <w:p w14:paraId="4223A930"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I</w:t>
            </w:r>
          </w:p>
        </w:tc>
      </w:tr>
      <w:tr w:rsidR="00A64D64" w:rsidRPr="00A64D64" w14:paraId="0E104E23" w14:textId="77777777" w:rsidTr="00A64D64">
        <w:trPr>
          <w:trHeight w:val="80"/>
        </w:trPr>
        <w:tc>
          <w:tcPr>
            <w:cnfStyle w:val="001000000000" w:firstRow="0" w:lastRow="0" w:firstColumn="1" w:lastColumn="0" w:oddVBand="0" w:evenVBand="0" w:oddHBand="0" w:evenHBand="0" w:firstRowFirstColumn="0" w:firstRowLastColumn="0" w:lastRowFirstColumn="0" w:lastRowLastColumn="0"/>
            <w:tcW w:w="1501" w:type="dxa"/>
            <w:noWrap/>
            <w:hideMark/>
          </w:tcPr>
          <w:p w14:paraId="436A299A" w14:textId="77777777" w:rsidR="00A64D64" w:rsidRPr="00A64D64" w:rsidRDefault="00A64D64" w:rsidP="00A64D64">
            <w:pPr>
              <w:autoSpaceDE/>
              <w:autoSpaceDN/>
              <w:adjustRightInd/>
              <w:spacing w:before="0" w:after="0"/>
              <w:rPr>
                <w:rFonts w:ascii="Calibri" w:hAnsi="Calibri" w:cs="Calibri"/>
                <w:color w:val="000000"/>
              </w:rPr>
            </w:pPr>
            <w:r w:rsidRPr="00A64D64">
              <w:rPr>
                <w:rFonts w:ascii="Calibri" w:hAnsi="Calibri" w:cs="Calibri"/>
                <w:color w:val="000000"/>
              </w:rPr>
              <w:t>2</w:t>
            </w:r>
          </w:p>
        </w:tc>
        <w:tc>
          <w:tcPr>
            <w:tcW w:w="4126" w:type="dxa"/>
            <w:noWrap/>
            <w:hideMark/>
          </w:tcPr>
          <w:p w14:paraId="5ACAE344"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Second calendar year</w:t>
            </w:r>
          </w:p>
        </w:tc>
        <w:tc>
          <w:tcPr>
            <w:tcW w:w="1712" w:type="dxa"/>
            <w:noWrap/>
            <w:hideMark/>
          </w:tcPr>
          <w:p w14:paraId="347D9E3E"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1-5</w:t>
            </w:r>
          </w:p>
        </w:tc>
        <w:tc>
          <w:tcPr>
            <w:tcW w:w="2101" w:type="dxa"/>
            <w:noWrap/>
            <w:hideMark/>
          </w:tcPr>
          <w:p w14:paraId="522C71A3"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J</w:t>
            </w:r>
          </w:p>
        </w:tc>
      </w:tr>
      <w:tr w:rsidR="00A64D64" w:rsidRPr="00A64D64" w14:paraId="3829685C" w14:textId="77777777" w:rsidTr="00A64D64">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1501" w:type="dxa"/>
            <w:noWrap/>
            <w:hideMark/>
          </w:tcPr>
          <w:p w14:paraId="229258FA" w14:textId="77777777" w:rsidR="00A64D64" w:rsidRPr="00A64D64" w:rsidRDefault="00A64D64" w:rsidP="00A64D64">
            <w:pPr>
              <w:autoSpaceDE/>
              <w:autoSpaceDN/>
              <w:adjustRightInd/>
              <w:spacing w:before="0" w:after="0"/>
              <w:rPr>
                <w:rFonts w:ascii="Calibri" w:hAnsi="Calibri" w:cs="Calibri"/>
                <w:color w:val="000000"/>
              </w:rPr>
            </w:pPr>
            <w:r w:rsidRPr="00A64D64">
              <w:rPr>
                <w:rFonts w:ascii="Calibri" w:hAnsi="Calibri" w:cs="Calibri"/>
                <w:color w:val="000000"/>
              </w:rPr>
              <w:t>3</w:t>
            </w:r>
          </w:p>
        </w:tc>
        <w:tc>
          <w:tcPr>
            <w:tcW w:w="4126" w:type="dxa"/>
            <w:noWrap/>
            <w:hideMark/>
          </w:tcPr>
          <w:p w14:paraId="636C3480"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Third calendar year</w:t>
            </w:r>
          </w:p>
        </w:tc>
        <w:tc>
          <w:tcPr>
            <w:tcW w:w="1712" w:type="dxa"/>
            <w:noWrap/>
            <w:hideMark/>
          </w:tcPr>
          <w:p w14:paraId="49270FDB"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w:t>
            </w:r>
          </w:p>
        </w:tc>
        <w:tc>
          <w:tcPr>
            <w:tcW w:w="2101" w:type="dxa"/>
            <w:noWrap/>
            <w:hideMark/>
          </w:tcPr>
          <w:p w14:paraId="7A9819F9" w14:textId="77777777" w:rsidR="00A64D64" w:rsidRPr="00A64D64" w:rsidRDefault="00A64D64" w:rsidP="00A64D64">
            <w:pPr>
              <w:autoSpaceDE/>
              <w:autoSpaceDN/>
              <w:adjustRightInd/>
              <w:spacing w:before="0" w:after="0"/>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sidRPr="00A64D64">
              <w:rPr>
                <w:rFonts w:ascii="Calibri" w:hAnsi="Calibri" w:cs="Calibri"/>
                <w:color w:val="000000"/>
              </w:rPr>
              <w:t>I</w:t>
            </w:r>
          </w:p>
        </w:tc>
      </w:tr>
      <w:tr w:rsidR="00A64D64" w:rsidRPr="00A64D64" w14:paraId="79376E76" w14:textId="77777777" w:rsidTr="00A64D64">
        <w:trPr>
          <w:trHeight w:val="80"/>
        </w:trPr>
        <w:tc>
          <w:tcPr>
            <w:cnfStyle w:val="001000000000" w:firstRow="0" w:lastRow="0" w:firstColumn="1" w:lastColumn="0" w:oddVBand="0" w:evenVBand="0" w:oddHBand="0" w:evenHBand="0" w:firstRowFirstColumn="0" w:firstRowLastColumn="0" w:lastRowFirstColumn="0" w:lastRowLastColumn="0"/>
            <w:tcW w:w="1501" w:type="dxa"/>
            <w:noWrap/>
            <w:hideMark/>
          </w:tcPr>
          <w:p w14:paraId="2795517D" w14:textId="77777777" w:rsidR="00A64D64" w:rsidRPr="00A64D64" w:rsidRDefault="00A64D64" w:rsidP="00A64D64">
            <w:pPr>
              <w:autoSpaceDE/>
              <w:autoSpaceDN/>
              <w:adjustRightInd/>
              <w:spacing w:before="0" w:after="0"/>
              <w:rPr>
                <w:rFonts w:ascii="Calibri" w:hAnsi="Calibri" w:cs="Calibri"/>
                <w:color w:val="000000"/>
              </w:rPr>
            </w:pPr>
            <w:r w:rsidRPr="00A64D64">
              <w:rPr>
                <w:rFonts w:ascii="Calibri" w:hAnsi="Calibri" w:cs="Calibri"/>
                <w:color w:val="000000"/>
              </w:rPr>
              <w:t>4</w:t>
            </w:r>
          </w:p>
        </w:tc>
        <w:tc>
          <w:tcPr>
            <w:tcW w:w="4126" w:type="dxa"/>
            <w:noWrap/>
            <w:hideMark/>
          </w:tcPr>
          <w:p w14:paraId="2663E780"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Fourth calendar year</w:t>
            </w:r>
          </w:p>
        </w:tc>
        <w:tc>
          <w:tcPr>
            <w:tcW w:w="1712" w:type="dxa"/>
            <w:noWrap/>
            <w:hideMark/>
          </w:tcPr>
          <w:p w14:paraId="61B4F117" w14:textId="77777777"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w:t>
            </w:r>
          </w:p>
        </w:tc>
        <w:tc>
          <w:tcPr>
            <w:tcW w:w="2101" w:type="dxa"/>
            <w:noWrap/>
            <w:hideMark/>
          </w:tcPr>
          <w:p w14:paraId="7591E627" w14:textId="1799D5F1" w:rsidR="00A64D64" w:rsidRPr="00A64D64" w:rsidRDefault="00A64D64" w:rsidP="00A64D64">
            <w:pPr>
              <w:autoSpaceDE/>
              <w:autoSpaceDN/>
              <w:adjustRightInd/>
              <w:spacing w:before="0"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A64D64">
              <w:rPr>
                <w:rFonts w:ascii="Calibri" w:hAnsi="Calibri" w:cs="Calibri"/>
                <w:color w:val="000000"/>
              </w:rPr>
              <w:t>I</w:t>
            </w:r>
          </w:p>
        </w:tc>
      </w:tr>
    </w:tbl>
    <w:p w14:paraId="5005F9A1" w14:textId="5EA09638" w:rsidR="004A500C" w:rsidRDefault="00BF6C42" w:rsidP="00A12981">
      <w:r>
        <w:rPr>
          <w:noProof/>
        </w:rPr>
        <mc:AlternateContent>
          <mc:Choice Requires="wps">
            <w:drawing>
              <wp:anchor distT="0" distB="0" distL="114300" distR="114300" simplePos="0" relativeHeight="251660288" behindDoc="0" locked="0" layoutInCell="1" allowOverlap="1" wp14:anchorId="51AFBE48" wp14:editId="5E5553D0">
                <wp:simplePos x="0" y="0"/>
                <wp:positionH relativeFrom="margin">
                  <wp:align>left</wp:align>
                </wp:positionH>
                <wp:positionV relativeFrom="paragraph">
                  <wp:posOffset>3509645</wp:posOffset>
                </wp:positionV>
                <wp:extent cx="5705475" cy="781050"/>
                <wp:effectExtent l="0" t="0" r="9525" b="0"/>
                <wp:wrapSquare wrapText="bothSides"/>
                <wp:docPr id="1" name="Text Box 1"/>
                <wp:cNvGraphicFramePr/>
                <a:graphic xmlns:a="http://schemas.openxmlformats.org/drawingml/2006/main">
                  <a:graphicData uri="http://schemas.microsoft.com/office/word/2010/wordprocessingShape">
                    <wps:wsp>
                      <wps:cNvSpPr txBox="1"/>
                      <wps:spPr>
                        <a:xfrm>
                          <a:off x="0" y="0"/>
                          <a:ext cx="5705475" cy="781050"/>
                        </a:xfrm>
                        <a:prstGeom prst="rect">
                          <a:avLst/>
                        </a:prstGeom>
                        <a:solidFill>
                          <a:prstClr val="white"/>
                        </a:solidFill>
                        <a:ln>
                          <a:noFill/>
                        </a:ln>
                      </wps:spPr>
                      <wps:txbx>
                        <w:txbxContent>
                          <w:p w14:paraId="0B27AA1E" w14:textId="3AF1865B" w:rsidR="008F528B" w:rsidRPr="002679CA" w:rsidRDefault="008F528B" w:rsidP="00BF6C42">
                            <w:pPr>
                              <w:pStyle w:val="Caption"/>
                              <w:rPr>
                                <w:rFonts w:eastAsia="Times New Roman" w:cs="Arial"/>
                              </w:rPr>
                            </w:pPr>
                            <w:bookmarkStart w:id="107" w:name="_Ref504036148"/>
                            <w:r>
                              <w:t xml:space="preserve">Figure </w:t>
                            </w:r>
                            <w:fldSimple w:instr=" SEQ Figure \* ARABIC ">
                              <w:r>
                                <w:rPr>
                                  <w:noProof/>
                                </w:rPr>
                                <w:t>1</w:t>
                              </w:r>
                            </w:fldSimple>
                            <w:bookmarkEnd w:id="107"/>
                            <w:r>
                              <w:t>: Logic behind attributing values to "Plumage / Moult" based off multiple fields in the input excel table. SpCodes.Plumage/Moult is a lookup table supplied by JNCC that can be joined to the main table by the species EURING code.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1AFBE48" id="_x0000_t202" coordsize="21600,21600" o:spt="202" path="m,l,21600r21600,l21600,xe">
                <v:stroke joinstyle="miter"/>
                <v:path gradientshapeok="t" o:connecttype="rect"/>
              </v:shapetype>
              <v:shape id="Text Box 1" o:spid="_x0000_s1026" type="#_x0000_t202" style="position:absolute;margin-left:0;margin-top:276.35pt;width:449.25pt;height:61.5pt;z-index:2516602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" stroked="f">
                <v:textbox inset="0,0,0,0">
                  <w:txbxContent>
                    <w:p w14:paraId="0B27AA1E" w14:textId="3AF1865B" w:rsidR="008F528B" w:rsidRPr="002679CA" w:rsidRDefault="008F528B" w:rsidP="00BF6C42">
                      <w:pPr>
                        <w:pStyle w:val="Caption"/>
                        <w:rPr>
                          <w:rFonts w:eastAsia="Times New Roman" w:cs="Arial"/>
                        </w:rPr>
                      </w:pPr>
                      <w:bookmarkStart w:id="108" w:name="_Ref504036148"/>
                      <w:r>
                        <w:t xml:space="preserve">Figure </w:t>
                      </w:r>
                      <w:fldSimple w:instr=" SEQ Figure \* ARABIC ">
                        <w:r>
                          <w:rPr>
                            <w:noProof/>
                          </w:rPr>
                          <w:t>1</w:t>
                        </w:r>
                      </w:fldSimple>
                      <w:bookmarkEnd w:id="108"/>
                      <w:r>
                        <w:t>: Logic behind attributing values to "Plumage / Moult" based off multiple fields in the input excel table. SpCodes.Plumage/Moult is a lookup table supplied by JNCC that can be joined to the main table by the species EURING code.</w:t>
                      </w:r>
                    </w:p>
                  </w:txbxContent>
                </v:textbox>
                <w10:wrap type="square" anchorx="margin"/>
              </v:shape>
            </w:pict>
          </mc:Fallback>
        </mc:AlternateContent>
      </w:r>
      <w:r w:rsidR="009706AD">
        <w:rPr>
          <w:noProof/>
        </w:rPr>
        <mc:AlternateContent>
          <mc:Choice Requires="wps">
            <w:drawing>
              <wp:anchor distT="45720" distB="45720" distL="114300" distR="114300" simplePos="0" relativeHeight="251658240" behindDoc="0" locked="0" layoutInCell="1" allowOverlap="1" wp14:anchorId="788BE7F7" wp14:editId="1C787D88">
                <wp:simplePos x="0" y="0"/>
                <wp:positionH relativeFrom="margin">
                  <wp:align>right</wp:align>
                </wp:positionH>
                <wp:positionV relativeFrom="paragraph">
                  <wp:posOffset>566420</wp:posOffset>
                </wp:positionV>
                <wp:extent cx="5705475" cy="1404620"/>
                <wp:effectExtent l="0" t="0" r="2857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404620"/>
                        </a:xfrm>
                        <a:prstGeom prst="rect">
                          <a:avLst/>
                        </a:prstGeom>
                        <a:solidFill>
                          <a:srgbClr val="FFFFFF"/>
                        </a:solidFill>
                        <a:ln w="9525">
                          <a:solidFill>
                            <a:srgbClr val="000000"/>
                          </a:solidFill>
                          <a:miter lim="800000"/>
                          <a:headEnd/>
                          <a:tailEnd/>
                        </a:ln>
                      </wps:spPr>
                      <wps:txbx>
                        <w:txbxContent>
                          <w:p w14:paraId="739830D8" w14:textId="2DC746E1" w:rsidR="008F528B" w:rsidRPr="008D1063"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w:t>
                            </w:r>
                            <w:r>
                              <w:rPr>
                                <w:rFonts w:asciiTheme="minorHAnsi" w:hAnsiTheme="minorHAnsi" w:cstheme="minorHAnsi"/>
                                <w:color w:val="1F497D" w:themeColor="text2"/>
                              </w:rPr>
                              <w:t xml:space="preserve">SpCodes.Plumage/Moult is M then </w:t>
                            </w:r>
                            <w:r w:rsidRPr="008D1063">
                              <w:rPr>
                                <w:rFonts w:asciiTheme="minorHAnsi" w:hAnsiTheme="minorHAnsi" w:cstheme="minorHAnsi"/>
                                <w:color w:val="1F497D" w:themeColor="text2"/>
                              </w:rPr>
                              <w:t xml:space="preserve">transfer B,T or W </w:t>
                            </w:r>
                            <w:r>
                              <w:rPr>
                                <w:rFonts w:asciiTheme="minorHAnsi" w:hAnsiTheme="minorHAnsi" w:cstheme="minorHAnsi"/>
                                <w:color w:val="1F497D" w:themeColor="text2"/>
                              </w:rPr>
                              <w:t>“M</w:t>
                            </w:r>
                            <w:r w:rsidRPr="008D1063">
                              <w:rPr>
                                <w:rFonts w:asciiTheme="minorHAnsi" w:hAnsiTheme="minorHAnsi" w:cstheme="minorHAnsi"/>
                                <w:color w:val="1F497D" w:themeColor="text2"/>
                              </w:rPr>
                              <w:t>oult</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 to Plumage/Moult</w:t>
                            </w:r>
                          </w:p>
                          <w:p w14:paraId="3096B6EC" w14:textId="2B2B6329" w:rsidR="008F528B" w:rsidRPr="008D1063"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F then transfer </w:t>
                            </w:r>
                            <w:r>
                              <w:rPr>
                                <w:rFonts w:asciiTheme="minorHAnsi" w:hAnsiTheme="minorHAnsi" w:cstheme="minorHAnsi"/>
                                <w:color w:val="1F497D" w:themeColor="text2"/>
                              </w:rPr>
                              <w:t>(</w:t>
                            </w:r>
                            <w:r w:rsidRPr="008D1063">
                              <w:rPr>
                                <w:rFonts w:asciiTheme="minorHAnsi" w:hAnsiTheme="minorHAnsi" w:cstheme="minorHAnsi"/>
                                <w:color w:val="1F497D" w:themeColor="text2"/>
                              </w:rPr>
                              <w:t>Fulmar</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w:t>
                            </w:r>
                            <w:r>
                              <w:rPr>
                                <w:rFonts w:asciiTheme="minorHAnsi" w:hAnsiTheme="minorHAnsi" w:cstheme="minorHAnsi"/>
                                <w:color w:val="1F497D" w:themeColor="text2"/>
                              </w:rPr>
                              <w:t>“</w:t>
                            </w:r>
                            <w:r w:rsidRPr="008D1063">
                              <w:rPr>
                                <w:rFonts w:asciiTheme="minorHAnsi" w:hAnsiTheme="minorHAnsi" w:cstheme="minorHAnsi"/>
                                <w:color w:val="1F497D" w:themeColor="text2"/>
                              </w:rPr>
                              <w:t>Plumage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w:t>
                            </w:r>
                            <w:r>
                              <w:rPr>
                                <w:rFonts w:asciiTheme="minorHAnsi" w:hAnsiTheme="minorHAnsi" w:cstheme="minorHAnsi"/>
                                <w:color w:val="1F497D" w:themeColor="text2"/>
                              </w:rPr>
                              <w:t xml:space="preserve"> [LL, L, D, DD]</w:t>
                            </w:r>
                            <w:r w:rsidRPr="008D1063">
                              <w:rPr>
                                <w:rFonts w:asciiTheme="minorHAnsi" w:hAnsiTheme="minorHAnsi" w:cstheme="minorHAnsi"/>
                                <w:color w:val="1F497D" w:themeColor="text2"/>
                              </w:rPr>
                              <w:t xml:space="preserve"> to Plumage/Moult</w:t>
                            </w:r>
                          </w:p>
                          <w:p w14:paraId="20F4374E" w14:textId="6B3889D8" w:rsidR="008F528B" w:rsidRPr="008D1063"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G then transfer </w:t>
                            </w:r>
                            <w:r>
                              <w:rPr>
                                <w:rFonts w:asciiTheme="minorHAnsi" w:hAnsiTheme="minorHAnsi" w:cstheme="minorHAnsi"/>
                                <w:color w:val="1F497D" w:themeColor="text2"/>
                              </w:rPr>
                              <w:t>(</w:t>
                            </w:r>
                            <w:r w:rsidRPr="008D1063">
                              <w:rPr>
                                <w:rFonts w:asciiTheme="minorHAnsi" w:hAnsiTheme="minorHAnsi" w:cstheme="minorHAnsi"/>
                                <w:color w:val="1F497D" w:themeColor="text2"/>
                              </w:rPr>
                              <w:t>Gannet</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w:t>
                            </w:r>
                            <w:r>
                              <w:rPr>
                                <w:rFonts w:asciiTheme="minorHAnsi" w:hAnsiTheme="minorHAnsi" w:cstheme="minorHAnsi"/>
                                <w:color w:val="1F497D" w:themeColor="text2"/>
                              </w:rPr>
                              <w:t>“</w:t>
                            </w:r>
                            <w:r w:rsidRPr="008D1063">
                              <w:rPr>
                                <w:rFonts w:asciiTheme="minorHAnsi" w:hAnsiTheme="minorHAnsi" w:cstheme="minorHAnsi"/>
                                <w:color w:val="1F497D" w:themeColor="text2"/>
                              </w:rPr>
                              <w:t>Plumage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w:t>
                            </w:r>
                            <w:r>
                              <w:rPr>
                                <w:rFonts w:asciiTheme="minorHAnsi" w:hAnsiTheme="minorHAnsi" w:cstheme="minorHAnsi"/>
                                <w:color w:val="1F497D" w:themeColor="text2"/>
                              </w:rPr>
                              <w:t xml:space="preserve"> [1,2,3,4,5]</w:t>
                            </w:r>
                            <w:r w:rsidRPr="008D1063">
                              <w:rPr>
                                <w:rFonts w:asciiTheme="minorHAnsi" w:hAnsiTheme="minorHAnsi" w:cstheme="minorHAnsi"/>
                                <w:color w:val="1F497D" w:themeColor="text2"/>
                              </w:rPr>
                              <w:t xml:space="preserve"> to Plumage/Moult</w:t>
                            </w:r>
                          </w:p>
                          <w:p w14:paraId="53FA6E52" w14:textId="3B7AD305" w:rsidR="008F528B" w:rsidRPr="008D1063"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K then transfer </w:t>
                            </w:r>
                            <w:r>
                              <w:rPr>
                                <w:rFonts w:asciiTheme="minorHAnsi" w:hAnsiTheme="minorHAnsi" w:cstheme="minorHAnsi"/>
                                <w:color w:val="1F497D" w:themeColor="text2"/>
                              </w:rPr>
                              <w:t>(</w:t>
                            </w:r>
                            <w:r w:rsidRPr="008D1063">
                              <w:rPr>
                                <w:rFonts w:asciiTheme="minorHAnsi" w:hAnsiTheme="minorHAnsi" w:cstheme="minorHAnsi"/>
                                <w:color w:val="1F497D" w:themeColor="text2"/>
                              </w:rPr>
                              <w:t>Skua</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w:t>
                            </w:r>
                            <w:r>
                              <w:rPr>
                                <w:rFonts w:asciiTheme="minorHAnsi" w:hAnsiTheme="minorHAnsi" w:cstheme="minorHAnsi"/>
                                <w:color w:val="1F497D" w:themeColor="text2"/>
                              </w:rPr>
                              <w:t>“</w:t>
                            </w:r>
                            <w:r w:rsidRPr="008D1063">
                              <w:rPr>
                                <w:rFonts w:asciiTheme="minorHAnsi" w:hAnsiTheme="minorHAnsi" w:cstheme="minorHAnsi"/>
                                <w:color w:val="1F497D" w:themeColor="text2"/>
                              </w:rPr>
                              <w:t>Plumage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 </w:t>
                            </w:r>
                            <w:r>
                              <w:rPr>
                                <w:rFonts w:asciiTheme="minorHAnsi" w:hAnsiTheme="minorHAnsi" w:cstheme="minorHAnsi"/>
                                <w:color w:val="1F497D" w:themeColor="text2"/>
                              </w:rPr>
                              <w:t xml:space="preserve">[L, I, D] </w:t>
                            </w:r>
                            <w:r w:rsidRPr="008D1063">
                              <w:rPr>
                                <w:rFonts w:asciiTheme="minorHAnsi" w:hAnsiTheme="minorHAnsi" w:cstheme="minorHAnsi"/>
                                <w:color w:val="1F497D" w:themeColor="text2"/>
                              </w:rPr>
                              <w:t>to Plumage/Moult</w:t>
                            </w:r>
                          </w:p>
                          <w:p w14:paraId="49672877" w14:textId="0BC08E4A" w:rsidR="008F528B" w:rsidRPr="008D1063"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S then transfer </w:t>
                            </w:r>
                            <w:r>
                              <w:rPr>
                                <w:rFonts w:asciiTheme="minorHAnsi" w:hAnsiTheme="minorHAnsi" w:cstheme="minorHAnsi"/>
                                <w:color w:val="1F497D" w:themeColor="text2"/>
                              </w:rPr>
                              <w:t>“</w:t>
                            </w:r>
                            <w:r w:rsidRPr="008D1063">
                              <w:rPr>
                                <w:rFonts w:asciiTheme="minorHAnsi" w:hAnsiTheme="minorHAnsi" w:cstheme="minorHAnsi"/>
                                <w:color w:val="1F497D" w:themeColor="text2"/>
                              </w:rPr>
                              <w:t>Sex</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 </w:t>
                            </w:r>
                            <w:r>
                              <w:rPr>
                                <w:rFonts w:asciiTheme="minorHAnsi" w:hAnsiTheme="minorHAnsi" w:cstheme="minorHAnsi"/>
                                <w:color w:val="1F497D" w:themeColor="text2"/>
                              </w:rPr>
                              <w:t xml:space="preserve"> [M,F] </w:t>
                            </w:r>
                            <w:r w:rsidRPr="008D1063">
                              <w:rPr>
                                <w:rFonts w:asciiTheme="minorHAnsi" w:hAnsiTheme="minorHAnsi" w:cstheme="minorHAnsi"/>
                                <w:color w:val="1F497D" w:themeColor="text2"/>
                              </w:rPr>
                              <w:t>to Plumage/Moult</w:t>
                            </w:r>
                          </w:p>
                          <w:p w14:paraId="15882D8E" w14:textId="2B6B5D14" w:rsidR="008F528B"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A </w:t>
                            </w:r>
                            <w:r w:rsidRPr="009706AD">
                              <w:rPr>
                                <w:rFonts w:asciiTheme="minorHAnsi" w:hAnsiTheme="minorHAnsi" w:cstheme="minorHAnsi"/>
                                <w:i/>
                                <w:color w:val="1F497D" w:themeColor="text2"/>
                              </w:rPr>
                              <w:t>and</w:t>
                            </w:r>
                            <w:r w:rsidRPr="008D1063">
                              <w:rPr>
                                <w:rFonts w:asciiTheme="minorHAnsi" w:hAnsiTheme="minorHAnsi" w:cstheme="minorHAnsi"/>
                                <w:color w:val="1F497D" w:themeColor="text2"/>
                              </w:rPr>
                              <w:t xml:space="preserve"> Age is </w:t>
                            </w:r>
                            <w:r>
                              <w:rPr>
                                <w:rFonts w:asciiTheme="minorHAnsi" w:hAnsiTheme="minorHAnsi" w:cstheme="minorHAnsi"/>
                                <w:color w:val="1F497D" w:themeColor="text2"/>
                              </w:rPr>
                              <w:t>3 or 4</w:t>
                            </w:r>
                            <w:r w:rsidRPr="008D1063">
                              <w:rPr>
                                <w:rFonts w:asciiTheme="minorHAnsi" w:hAnsiTheme="minorHAnsi" w:cstheme="minorHAnsi"/>
                                <w:color w:val="1F497D" w:themeColor="text2"/>
                              </w:rPr>
                              <w:t xml:space="preserve"> then transfer any </w:t>
                            </w:r>
                            <w:r>
                              <w:rPr>
                                <w:rFonts w:asciiTheme="minorHAnsi" w:hAnsiTheme="minorHAnsi" w:cstheme="minorHAnsi"/>
                                <w:color w:val="1F497D" w:themeColor="text2"/>
                              </w:rPr>
                              <w:t>“</w:t>
                            </w:r>
                            <w:r w:rsidRPr="008D1063">
                              <w:rPr>
                                <w:rFonts w:asciiTheme="minorHAnsi" w:hAnsiTheme="minorHAnsi" w:cstheme="minorHAnsi"/>
                                <w:color w:val="1F497D" w:themeColor="text2"/>
                              </w:rPr>
                              <w:t>A</w:t>
                            </w:r>
                            <w:r>
                              <w:rPr>
                                <w:rFonts w:asciiTheme="minorHAnsi" w:hAnsiTheme="minorHAnsi" w:cstheme="minorHAnsi"/>
                                <w:color w:val="1F497D" w:themeColor="text2"/>
                              </w:rPr>
                              <w:t xml:space="preserve">ge” code of </w:t>
                            </w:r>
                            <w:r w:rsidRPr="008D1063">
                              <w:rPr>
                                <w:rFonts w:asciiTheme="minorHAnsi" w:hAnsiTheme="minorHAnsi" w:cstheme="minorHAnsi"/>
                                <w:color w:val="1F497D" w:themeColor="text2"/>
                              </w:rPr>
                              <w:t>3 or 4 to</w:t>
                            </w:r>
                            <w:r>
                              <w:rPr>
                                <w:rFonts w:asciiTheme="minorHAnsi" w:hAnsiTheme="minorHAnsi" w:cstheme="minorHAnsi"/>
                                <w:color w:val="1F497D" w:themeColor="text2"/>
                              </w:rPr>
                              <w:t xml:space="preserve"> P</w:t>
                            </w:r>
                            <w:r w:rsidRPr="008D1063">
                              <w:rPr>
                                <w:rFonts w:asciiTheme="minorHAnsi" w:hAnsiTheme="minorHAnsi" w:cstheme="minorHAnsi"/>
                                <w:color w:val="1F497D" w:themeColor="text2"/>
                              </w:rPr>
                              <w:t>lumage / Moult</w:t>
                            </w:r>
                          </w:p>
                          <w:p w14:paraId="7C8F31C9" w14:textId="5E3EE571" w:rsidR="008F528B" w:rsidRPr="009706AD"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A </w:t>
                            </w:r>
                            <w:r w:rsidRPr="009706AD">
                              <w:rPr>
                                <w:rFonts w:asciiTheme="minorHAnsi" w:hAnsiTheme="minorHAnsi" w:cstheme="minorHAnsi"/>
                                <w:i/>
                                <w:color w:val="1F497D" w:themeColor="text2"/>
                              </w:rPr>
                              <w:t>and</w:t>
                            </w:r>
                            <w:r w:rsidRPr="008D1063">
                              <w:rPr>
                                <w:rFonts w:asciiTheme="minorHAnsi" w:hAnsiTheme="minorHAnsi" w:cstheme="minorHAnsi"/>
                                <w:color w:val="1F497D" w:themeColor="text2"/>
                              </w:rPr>
                              <w:t xml:space="preserve"> </w:t>
                            </w:r>
                            <w:r>
                              <w:rPr>
                                <w:rFonts w:asciiTheme="minorHAnsi" w:hAnsiTheme="minorHAnsi" w:cstheme="minorHAnsi"/>
                                <w:color w:val="1F497D" w:themeColor="text2"/>
                              </w:rPr>
                              <w:t>“</w:t>
                            </w:r>
                            <w:r w:rsidRPr="008D1063">
                              <w:rPr>
                                <w:rFonts w:asciiTheme="minorHAnsi" w:hAnsiTheme="minorHAnsi" w:cstheme="minorHAnsi"/>
                                <w:color w:val="1F497D" w:themeColor="text2"/>
                              </w:rPr>
                              <w:t>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is </w:t>
                            </w:r>
                            <w:r>
                              <w:rPr>
                                <w:rFonts w:asciiTheme="minorHAnsi" w:hAnsiTheme="minorHAnsi" w:cstheme="minorHAnsi"/>
                                <w:color w:val="1F497D" w:themeColor="text2"/>
                              </w:rPr>
                              <w:t xml:space="preserve">2 and Month is greater than or equal to 6, </w:t>
                            </w:r>
                            <w:r w:rsidRPr="008D1063">
                              <w:rPr>
                                <w:rFonts w:asciiTheme="minorHAnsi" w:hAnsiTheme="minorHAnsi" w:cstheme="minorHAnsi"/>
                                <w:color w:val="1F497D" w:themeColor="text2"/>
                              </w:rPr>
                              <w:t xml:space="preserve">transfer any </w:t>
                            </w:r>
                            <w:r>
                              <w:rPr>
                                <w:rFonts w:asciiTheme="minorHAnsi" w:hAnsiTheme="minorHAnsi" w:cstheme="minorHAnsi"/>
                                <w:color w:val="1F497D" w:themeColor="text2"/>
                              </w:rPr>
                              <w:t>“</w:t>
                            </w:r>
                            <w:r w:rsidRPr="008D1063">
                              <w:rPr>
                                <w:rFonts w:asciiTheme="minorHAnsi" w:hAnsiTheme="minorHAnsi" w:cstheme="minorHAnsi"/>
                                <w:color w:val="1F497D" w:themeColor="text2"/>
                              </w:rPr>
                              <w:t>A</w:t>
                            </w:r>
                            <w:r>
                              <w:rPr>
                                <w:rFonts w:asciiTheme="minorHAnsi" w:hAnsiTheme="minorHAnsi" w:cstheme="minorHAnsi"/>
                                <w:color w:val="1F497D" w:themeColor="text2"/>
                              </w:rPr>
                              <w:t>ge” code of 2</w:t>
                            </w:r>
                            <w:r w:rsidRPr="008D1063">
                              <w:rPr>
                                <w:rFonts w:asciiTheme="minorHAnsi" w:hAnsiTheme="minorHAnsi" w:cstheme="minorHAnsi"/>
                                <w:color w:val="1F497D" w:themeColor="text2"/>
                              </w:rPr>
                              <w:t xml:space="preserve"> to Plumage / Moult</w:t>
                            </w:r>
                          </w:p>
                          <w:p w14:paraId="2B4B87AE" w14:textId="77777777" w:rsidR="008F528B"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w:t>
                            </w:r>
                            <w:r>
                              <w:rPr>
                                <w:rFonts w:asciiTheme="minorHAnsi" w:hAnsiTheme="minorHAnsi" w:cstheme="minorHAnsi"/>
                                <w:color w:val="1F497D" w:themeColor="text2"/>
                              </w:rPr>
                              <w:t>SpCodes.Plumage/Moult is C then</w:t>
                            </w:r>
                          </w:p>
                          <w:p w14:paraId="105BF27D" w14:textId="3916A43E" w:rsidR="008F528B" w:rsidRDefault="008F528B" w:rsidP="00BF6C42">
                            <w:pPr>
                              <w:pStyle w:val="ListParagraph"/>
                              <w:numPr>
                                <w:ilvl w:val="1"/>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w:t>
                            </w:r>
                            <w:r>
                              <w:rPr>
                                <w:rFonts w:asciiTheme="minorHAnsi" w:hAnsiTheme="minorHAnsi" w:cstheme="minorHAnsi"/>
                                <w:color w:val="1F497D" w:themeColor="text2"/>
                              </w:rPr>
                              <w:t>“</w:t>
                            </w:r>
                            <w:r w:rsidRPr="008D1063">
                              <w:rPr>
                                <w:rFonts w:asciiTheme="minorHAnsi" w:hAnsiTheme="minorHAnsi" w:cstheme="minorHAnsi"/>
                                <w:color w:val="1F497D" w:themeColor="text2"/>
                              </w:rPr>
                              <w:t>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 is J </w:t>
                            </w:r>
                            <w:r w:rsidRPr="00BF6C42">
                              <w:rPr>
                                <w:rFonts w:asciiTheme="minorHAnsi" w:hAnsiTheme="minorHAnsi" w:cstheme="minorHAnsi"/>
                                <w:i/>
                                <w:color w:val="1F497D" w:themeColor="text2"/>
                              </w:rPr>
                              <w:t>or</w:t>
                            </w:r>
                            <w:r>
                              <w:rPr>
                                <w:rFonts w:asciiTheme="minorHAnsi" w:hAnsiTheme="minorHAnsi" w:cstheme="minorHAnsi"/>
                                <w:color w:val="1F497D" w:themeColor="text2"/>
                              </w:rPr>
                              <w:t xml:space="preserve"> (“</w:t>
                            </w:r>
                            <w:r w:rsidRPr="008D1063">
                              <w:rPr>
                                <w:rFonts w:asciiTheme="minorHAnsi" w:hAnsiTheme="minorHAnsi" w:cstheme="minorHAnsi"/>
                                <w:color w:val="1F497D" w:themeColor="text2"/>
                              </w:rPr>
                              <w:t>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is </w:t>
                            </w:r>
                            <w:r>
                              <w:rPr>
                                <w:rFonts w:asciiTheme="minorHAnsi" w:hAnsiTheme="minorHAnsi" w:cstheme="minorHAnsi"/>
                                <w:color w:val="1F497D" w:themeColor="text2"/>
                              </w:rPr>
                              <w:t xml:space="preserve">2 </w:t>
                            </w:r>
                            <w:r w:rsidRPr="00BF6C42">
                              <w:rPr>
                                <w:rFonts w:asciiTheme="minorHAnsi" w:hAnsiTheme="minorHAnsi" w:cstheme="minorHAnsi"/>
                                <w:i/>
                                <w:color w:val="1F497D" w:themeColor="text2"/>
                              </w:rPr>
                              <w:t>and</w:t>
                            </w:r>
                            <w:r>
                              <w:rPr>
                                <w:rFonts w:asciiTheme="minorHAnsi" w:hAnsiTheme="minorHAnsi" w:cstheme="minorHAnsi"/>
                                <w:color w:val="1F497D" w:themeColor="text2"/>
                              </w:rPr>
                              <w:t xml:space="preserve"> Month is greater less than 6) then transfer </w:t>
                            </w:r>
                            <w:r w:rsidRPr="008D1063">
                              <w:rPr>
                                <w:rFonts w:asciiTheme="minorHAnsi" w:hAnsiTheme="minorHAnsi" w:cstheme="minorHAnsi"/>
                                <w:color w:val="1F497D" w:themeColor="text2"/>
                              </w:rPr>
                              <w:t xml:space="preserve">Plumage code to </w:t>
                            </w:r>
                            <w:r>
                              <w:rPr>
                                <w:rFonts w:asciiTheme="minorHAnsi" w:hAnsiTheme="minorHAnsi" w:cstheme="minorHAnsi"/>
                                <w:color w:val="1F497D" w:themeColor="text2"/>
                              </w:rPr>
                              <w:t>Plumage / Moult</w:t>
                            </w:r>
                          </w:p>
                          <w:p w14:paraId="085631C8" w14:textId="23D53F6B" w:rsidR="008F528B" w:rsidRPr="00DF5DCB" w:rsidRDefault="008F528B" w:rsidP="00DF5DCB">
                            <w:pPr>
                              <w:pStyle w:val="ListParagraph"/>
                              <w:numPr>
                                <w:ilvl w:val="1"/>
                                <w:numId w:val="40"/>
                              </w:numPr>
                              <w:autoSpaceDE/>
                              <w:autoSpaceDN/>
                              <w:adjustRightInd/>
                              <w:spacing w:before="0" w:after="0" w:line="240" w:lineRule="auto"/>
                              <w:contextualSpacing/>
                              <w:rPr>
                                <w:rFonts w:asciiTheme="minorHAnsi" w:hAnsiTheme="minorHAnsi" w:cstheme="minorHAnsi"/>
                                <w:color w:val="1F497D" w:themeColor="text2"/>
                              </w:rPr>
                            </w:pPr>
                            <w:r>
                              <w:rPr>
                                <w:rFonts w:asciiTheme="minorHAnsi" w:hAnsiTheme="minorHAnsi" w:cstheme="minorHAnsi"/>
                                <w:color w:val="1F497D" w:themeColor="text2"/>
                              </w:rPr>
                              <w:t>else</w:t>
                            </w:r>
                            <w:r w:rsidRPr="008D1063">
                              <w:rPr>
                                <w:rFonts w:asciiTheme="minorHAnsi" w:hAnsiTheme="minorHAnsi" w:cstheme="minorHAnsi"/>
                                <w:color w:val="1F497D" w:themeColor="text2"/>
                              </w:rPr>
                              <w:t xml:space="preserve"> transfer </w:t>
                            </w:r>
                            <w:r>
                              <w:rPr>
                                <w:rFonts w:asciiTheme="minorHAnsi" w:hAnsiTheme="minorHAnsi" w:cstheme="minorHAnsi"/>
                                <w:color w:val="1F497D" w:themeColor="text2"/>
                              </w:rPr>
                              <w:t>“</w:t>
                            </w:r>
                            <w:r w:rsidRPr="008D1063">
                              <w:rPr>
                                <w:rFonts w:asciiTheme="minorHAnsi" w:hAnsiTheme="minorHAnsi" w:cstheme="minorHAnsi"/>
                                <w:color w:val="1F497D" w:themeColor="text2"/>
                              </w:rPr>
                              <w:t>Moult</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 to Plumage/Moult.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8BE7F7" id="Text Box 2" o:spid="_x0000_s1027" type="#_x0000_t202" style="position:absolute;margin-left:398.05pt;margin-top:44.6pt;width:449.2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">
                <v:textbox style="mso-fit-shape-to-text:t">
                  <w:txbxContent>
                    <w:p w14:paraId="739830D8" w14:textId="2DC746E1" w:rsidR="008F528B" w:rsidRPr="008D1063"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w:t>
                      </w:r>
                      <w:r>
                        <w:rPr>
                          <w:rFonts w:asciiTheme="minorHAnsi" w:hAnsiTheme="minorHAnsi" w:cstheme="minorHAnsi"/>
                          <w:color w:val="1F497D" w:themeColor="text2"/>
                        </w:rPr>
                        <w:t xml:space="preserve">SpCodes.Plumage/Moult is M then </w:t>
                      </w:r>
                      <w:r w:rsidRPr="008D1063">
                        <w:rPr>
                          <w:rFonts w:asciiTheme="minorHAnsi" w:hAnsiTheme="minorHAnsi" w:cstheme="minorHAnsi"/>
                          <w:color w:val="1F497D" w:themeColor="text2"/>
                        </w:rPr>
                        <w:t xml:space="preserve">transfer B,T or W </w:t>
                      </w:r>
                      <w:r>
                        <w:rPr>
                          <w:rFonts w:asciiTheme="minorHAnsi" w:hAnsiTheme="minorHAnsi" w:cstheme="minorHAnsi"/>
                          <w:color w:val="1F497D" w:themeColor="text2"/>
                        </w:rPr>
                        <w:t>“M</w:t>
                      </w:r>
                      <w:r w:rsidRPr="008D1063">
                        <w:rPr>
                          <w:rFonts w:asciiTheme="minorHAnsi" w:hAnsiTheme="minorHAnsi" w:cstheme="minorHAnsi"/>
                          <w:color w:val="1F497D" w:themeColor="text2"/>
                        </w:rPr>
                        <w:t>oult</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 to Plumage/Moult</w:t>
                      </w:r>
                    </w:p>
                    <w:p w14:paraId="3096B6EC" w14:textId="2B2B6329" w:rsidR="008F528B" w:rsidRPr="008D1063"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F then transfer </w:t>
                      </w:r>
                      <w:r>
                        <w:rPr>
                          <w:rFonts w:asciiTheme="minorHAnsi" w:hAnsiTheme="minorHAnsi" w:cstheme="minorHAnsi"/>
                          <w:color w:val="1F497D" w:themeColor="text2"/>
                        </w:rPr>
                        <w:t>(</w:t>
                      </w:r>
                      <w:r w:rsidRPr="008D1063">
                        <w:rPr>
                          <w:rFonts w:asciiTheme="minorHAnsi" w:hAnsiTheme="minorHAnsi" w:cstheme="minorHAnsi"/>
                          <w:color w:val="1F497D" w:themeColor="text2"/>
                        </w:rPr>
                        <w:t>Fulmar</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w:t>
                      </w:r>
                      <w:r>
                        <w:rPr>
                          <w:rFonts w:asciiTheme="minorHAnsi" w:hAnsiTheme="minorHAnsi" w:cstheme="minorHAnsi"/>
                          <w:color w:val="1F497D" w:themeColor="text2"/>
                        </w:rPr>
                        <w:t>“</w:t>
                      </w:r>
                      <w:r w:rsidRPr="008D1063">
                        <w:rPr>
                          <w:rFonts w:asciiTheme="minorHAnsi" w:hAnsiTheme="minorHAnsi" w:cstheme="minorHAnsi"/>
                          <w:color w:val="1F497D" w:themeColor="text2"/>
                        </w:rPr>
                        <w:t>Plumage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w:t>
                      </w:r>
                      <w:r>
                        <w:rPr>
                          <w:rFonts w:asciiTheme="minorHAnsi" w:hAnsiTheme="minorHAnsi" w:cstheme="minorHAnsi"/>
                          <w:color w:val="1F497D" w:themeColor="text2"/>
                        </w:rPr>
                        <w:t xml:space="preserve"> [LL, L, D, DD]</w:t>
                      </w:r>
                      <w:r w:rsidRPr="008D1063">
                        <w:rPr>
                          <w:rFonts w:asciiTheme="minorHAnsi" w:hAnsiTheme="minorHAnsi" w:cstheme="minorHAnsi"/>
                          <w:color w:val="1F497D" w:themeColor="text2"/>
                        </w:rPr>
                        <w:t xml:space="preserve"> to Plumage/Moult</w:t>
                      </w:r>
                    </w:p>
                    <w:p w14:paraId="20F4374E" w14:textId="6B3889D8" w:rsidR="008F528B" w:rsidRPr="008D1063"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G then transfer </w:t>
                      </w:r>
                      <w:r>
                        <w:rPr>
                          <w:rFonts w:asciiTheme="minorHAnsi" w:hAnsiTheme="minorHAnsi" w:cstheme="minorHAnsi"/>
                          <w:color w:val="1F497D" w:themeColor="text2"/>
                        </w:rPr>
                        <w:t>(</w:t>
                      </w:r>
                      <w:r w:rsidRPr="008D1063">
                        <w:rPr>
                          <w:rFonts w:asciiTheme="minorHAnsi" w:hAnsiTheme="minorHAnsi" w:cstheme="minorHAnsi"/>
                          <w:color w:val="1F497D" w:themeColor="text2"/>
                        </w:rPr>
                        <w:t>Gannet</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w:t>
                      </w:r>
                      <w:r>
                        <w:rPr>
                          <w:rFonts w:asciiTheme="minorHAnsi" w:hAnsiTheme="minorHAnsi" w:cstheme="minorHAnsi"/>
                          <w:color w:val="1F497D" w:themeColor="text2"/>
                        </w:rPr>
                        <w:t>“</w:t>
                      </w:r>
                      <w:r w:rsidRPr="008D1063">
                        <w:rPr>
                          <w:rFonts w:asciiTheme="minorHAnsi" w:hAnsiTheme="minorHAnsi" w:cstheme="minorHAnsi"/>
                          <w:color w:val="1F497D" w:themeColor="text2"/>
                        </w:rPr>
                        <w:t>Plumage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w:t>
                      </w:r>
                      <w:r>
                        <w:rPr>
                          <w:rFonts w:asciiTheme="minorHAnsi" w:hAnsiTheme="minorHAnsi" w:cstheme="minorHAnsi"/>
                          <w:color w:val="1F497D" w:themeColor="text2"/>
                        </w:rPr>
                        <w:t xml:space="preserve"> [1,2,3,4,5]</w:t>
                      </w:r>
                      <w:r w:rsidRPr="008D1063">
                        <w:rPr>
                          <w:rFonts w:asciiTheme="minorHAnsi" w:hAnsiTheme="minorHAnsi" w:cstheme="minorHAnsi"/>
                          <w:color w:val="1F497D" w:themeColor="text2"/>
                        </w:rPr>
                        <w:t xml:space="preserve"> to Plumage/Moult</w:t>
                      </w:r>
                    </w:p>
                    <w:p w14:paraId="53FA6E52" w14:textId="3B7AD305" w:rsidR="008F528B" w:rsidRPr="008D1063"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K then transfer </w:t>
                      </w:r>
                      <w:r>
                        <w:rPr>
                          <w:rFonts w:asciiTheme="minorHAnsi" w:hAnsiTheme="minorHAnsi" w:cstheme="minorHAnsi"/>
                          <w:color w:val="1F497D" w:themeColor="text2"/>
                        </w:rPr>
                        <w:t>(</w:t>
                      </w:r>
                      <w:r w:rsidRPr="008D1063">
                        <w:rPr>
                          <w:rFonts w:asciiTheme="minorHAnsi" w:hAnsiTheme="minorHAnsi" w:cstheme="minorHAnsi"/>
                          <w:color w:val="1F497D" w:themeColor="text2"/>
                        </w:rPr>
                        <w:t>Skua</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w:t>
                      </w:r>
                      <w:r>
                        <w:rPr>
                          <w:rFonts w:asciiTheme="minorHAnsi" w:hAnsiTheme="minorHAnsi" w:cstheme="minorHAnsi"/>
                          <w:color w:val="1F497D" w:themeColor="text2"/>
                        </w:rPr>
                        <w:t>“</w:t>
                      </w:r>
                      <w:r w:rsidRPr="008D1063">
                        <w:rPr>
                          <w:rFonts w:asciiTheme="minorHAnsi" w:hAnsiTheme="minorHAnsi" w:cstheme="minorHAnsi"/>
                          <w:color w:val="1F497D" w:themeColor="text2"/>
                        </w:rPr>
                        <w:t>Plumage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 </w:t>
                      </w:r>
                      <w:r>
                        <w:rPr>
                          <w:rFonts w:asciiTheme="minorHAnsi" w:hAnsiTheme="minorHAnsi" w:cstheme="minorHAnsi"/>
                          <w:color w:val="1F497D" w:themeColor="text2"/>
                        </w:rPr>
                        <w:t xml:space="preserve">[L, I, D] </w:t>
                      </w:r>
                      <w:r w:rsidRPr="008D1063">
                        <w:rPr>
                          <w:rFonts w:asciiTheme="minorHAnsi" w:hAnsiTheme="minorHAnsi" w:cstheme="minorHAnsi"/>
                          <w:color w:val="1F497D" w:themeColor="text2"/>
                        </w:rPr>
                        <w:t>to Plumage/Moult</w:t>
                      </w:r>
                    </w:p>
                    <w:p w14:paraId="49672877" w14:textId="0BC08E4A" w:rsidR="008F528B" w:rsidRPr="008D1063"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S then transfer </w:t>
                      </w:r>
                      <w:r>
                        <w:rPr>
                          <w:rFonts w:asciiTheme="minorHAnsi" w:hAnsiTheme="minorHAnsi" w:cstheme="minorHAnsi"/>
                          <w:color w:val="1F497D" w:themeColor="text2"/>
                        </w:rPr>
                        <w:t>“</w:t>
                      </w:r>
                      <w:r w:rsidRPr="008D1063">
                        <w:rPr>
                          <w:rFonts w:asciiTheme="minorHAnsi" w:hAnsiTheme="minorHAnsi" w:cstheme="minorHAnsi"/>
                          <w:color w:val="1F497D" w:themeColor="text2"/>
                        </w:rPr>
                        <w:t>Sex</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 </w:t>
                      </w:r>
                      <w:r>
                        <w:rPr>
                          <w:rFonts w:asciiTheme="minorHAnsi" w:hAnsiTheme="minorHAnsi" w:cstheme="minorHAnsi"/>
                          <w:color w:val="1F497D" w:themeColor="text2"/>
                        </w:rPr>
                        <w:t xml:space="preserve"> [M,F] </w:t>
                      </w:r>
                      <w:r w:rsidRPr="008D1063">
                        <w:rPr>
                          <w:rFonts w:asciiTheme="minorHAnsi" w:hAnsiTheme="minorHAnsi" w:cstheme="minorHAnsi"/>
                          <w:color w:val="1F497D" w:themeColor="text2"/>
                        </w:rPr>
                        <w:t>to Plumage/Moult</w:t>
                      </w:r>
                    </w:p>
                    <w:p w14:paraId="15882D8E" w14:textId="2B6B5D14" w:rsidR="008F528B"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A </w:t>
                      </w:r>
                      <w:r w:rsidRPr="009706AD">
                        <w:rPr>
                          <w:rFonts w:asciiTheme="minorHAnsi" w:hAnsiTheme="minorHAnsi" w:cstheme="minorHAnsi"/>
                          <w:i/>
                          <w:color w:val="1F497D" w:themeColor="text2"/>
                        </w:rPr>
                        <w:t>and</w:t>
                      </w:r>
                      <w:r w:rsidRPr="008D1063">
                        <w:rPr>
                          <w:rFonts w:asciiTheme="minorHAnsi" w:hAnsiTheme="minorHAnsi" w:cstheme="minorHAnsi"/>
                          <w:color w:val="1F497D" w:themeColor="text2"/>
                        </w:rPr>
                        <w:t xml:space="preserve"> Age is </w:t>
                      </w:r>
                      <w:r>
                        <w:rPr>
                          <w:rFonts w:asciiTheme="minorHAnsi" w:hAnsiTheme="minorHAnsi" w:cstheme="minorHAnsi"/>
                          <w:color w:val="1F497D" w:themeColor="text2"/>
                        </w:rPr>
                        <w:t>3 or 4</w:t>
                      </w:r>
                      <w:r w:rsidRPr="008D1063">
                        <w:rPr>
                          <w:rFonts w:asciiTheme="minorHAnsi" w:hAnsiTheme="minorHAnsi" w:cstheme="minorHAnsi"/>
                          <w:color w:val="1F497D" w:themeColor="text2"/>
                        </w:rPr>
                        <w:t xml:space="preserve"> then transfer any </w:t>
                      </w:r>
                      <w:r>
                        <w:rPr>
                          <w:rFonts w:asciiTheme="minorHAnsi" w:hAnsiTheme="minorHAnsi" w:cstheme="minorHAnsi"/>
                          <w:color w:val="1F497D" w:themeColor="text2"/>
                        </w:rPr>
                        <w:t>“</w:t>
                      </w:r>
                      <w:r w:rsidRPr="008D1063">
                        <w:rPr>
                          <w:rFonts w:asciiTheme="minorHAnsi" w:hAnsiTheme="minorHAnsi" w:cstheme="minorHAnsi"/>
                          <w:color w:val="1F497D" w:themeColor="text2"/>
                        </w:rPr>
                        <w:t>A</w:t>
                      </w:r>
                      <w:r>
                        <w:rPr>
                          <w:rFonts w:asciiTheme="minorHAnsi" w:hAnsiTheme="minorHAnsi" w:cstheme="minorHAnsi"/>
                          <w:color w:val="1F497D" w:themeColor="text2"/>
                        </w:rPr>
                        <w:t xml:space="preserve">ge” code of </w:t>
                      </w:r>
                      <w:r w:rsidRPr="008D1063">
                        <w:rPr>
                          <w:rFonts w:asciiTheme="minorHAnsi" w:hAnsiTheme="minorHAnsi" w:cstheme="minorHAnsi"/>
                          <w:color w:val="1F497D" w:themeColor="text2"/>
                        </w:rPr>
                        <w:t>3 or 4 to</w:t>
                      </w:r>
                      <w:r>
                        <w:rPr>
                          <w:rFonts w:asciiTheme="minorHAnsi" w:hAnsiTheme="minorHAnsi" w:cstheme="minorHAnsi"/>
                          <w:color w:val="1F497D" w:themeColor="text2"/>
                        </w:rPr>
                        <w:t xml:space="preserve"> P</w:t>
                      </w:r>
                      <w:r w:rsidRPr="008D1063">
                        <w:rPr>
                          <w:rFonts w:asciiTheme="minorHAnsi" w:hAnsiTheme="minorHAnsi" w:cstheme="minorHAnsi"/>
                          <w:color w:val="1F497D" w:themeColor="text2"/>
                        </w:rPr>
                        <w:t>lumage / Moult</w:t>
                      </w:r>
                    </w:p>
                    <w:p w14:paraId="7C8F31C9" w14:textId="5E3EE571" w:rsidR="008F528B" w:rsidRPr="009706AD"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SpCodes.Plumage/Moult is A </w:t>
                      </w:r>
                      <w:r w:rsidRPr="009706AD">
                        <w:rPr>
                          <w:rFonts w:asciiTheme="minorHAnsi" w:hAnsiTheme="minorHAnsi" w:cstheme="minorHAnsi"/>
                          <w:i/>
                          <w:color w:val="1F497D" w:themeColor="text2"/>
                        </w:rPr>
                        <w:t>and</w:t>
                      </w:r>
                      <w:r w:rsidRPr="008D1063">
                        <w:rPr>
                          <w:rFonts w:asciiTheme="minorHAnsi" w:hAnsiTheme="minorHAnsi" w:cstheme="minorHAnsi"/>
                          <w:color w:val="1F497D" w:themeColor="text2"/>
                        </w:rPr>
                        <w:t xml:space="preserve"> </w:t>
                      </w:r>
                      <w:r>
                        <w:rPr>
                          <w:rFonts w:asciiTheme="minorHAnsi" w:hAnsiTheme="minorHAnsi" w:cstheme="minorHAnsi"/>
                          <w:color w:val="1F497D" w:themeColor="text2"/>
                        </w:rPr>
                        <w:t>“</w:t>
                      </w:r>
                      <w:r w:rsidRPr="008D1063">
                        <w:rPr>
                          <w:rFonts w:asciiTheme="minorHAnsi" w:hAnsiTheme="minorHAnsi" w:cstheme="minorHAnsi"/>
                          <w:color w:val="1F497D" w:themeColor="text2"/>
                        </w:rPr>
                        <w:t>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is </w:t>
                      </w:r>
                      <w:r>
                        <w:rPr>
                          <w:rFonts w:asciiTheme="minorHAnsi" w:hAnsiTheme="minorHAnsi" w:cstheme="minorHAnsi"/>
                          <w:color w:val="1F497D" w:themeColor="text2"/>
                        </w:rPr>
                        <w:t xml:space="preserve">2 and Month is greater than or equal to 6, </w:t>
                      </w:r>
                      <w:r w:rsidRPr="008D1063">
                        <w:rPr>
                          <w:rFonts w:asciiTheme="minorHAnsi" w:hAnsiTheme="minorHAnsi" w:cstheme="minorHAnsi"/>
                          <w:color w:val="1F497D" w:themeColor="text2"/>
                        </w:rPr>
                        <w:t xml:space="preserve">transfer any </w:t>
                      </w:r>
                      <w:r>
                        <w:rPr>
                          <w:rFonts w:asciiTheme="minorHAnsi" w:hAnsiTheme="minorHAnsi" w:cstheme="minorHAnsi"/>
                          <w:color w:val="1F497D" w:themeColor="text2"/>
                        </w:rPr>
                        <w:t>“</w:t>
                      </w:r>
                      <w:r w:rsidRPr="008D1063">
                        <w:rPr>
                          <w:rFonts w:asciiTheme="minorHAnsi" w:hAnsiTheme="minorHAnsi" w:cstheme="minorHAnsi"/>
                          <w:color w:val="1F497D" w:themeColor="text2"/>
                        </w:rPr>
                        <w:t>A</w:t>
                      </w:r>
                      <w:r>
                        <w:rPr>
                          <w:rFonts w:asciiTheme="minorHAnsi" w:hAnsiTheme="minorHAnsi" w:cstheme="minorHAnsi"/>
                          <w:color w:val="1F497D" w:themeColor="text2"/>
                        </w:rPr>
                        <w:t>ge” code of 2</w:t>
                      </w:r>
                      <w:r w:rsidRPr="008D1063">
                        <w:rPr>
                          <w:rFonts w:asciiTheme="minorHAnsi" w:hAnsiTheme="minorHAnsi" w:cstheme="minorHAnsi"/>
                          <w:color w:val="1F497D" w:themeColor="text2"/>
                        </w:rPr>
                        <w:t xml:space="preserve"> to Plumage / Moult</w:t>
                      </w:r>
                    </w:p>
                    <w:p w14:paraId="2B4B87AE" w14:textId="77777777" w:rsidR="008F528B" w:rsidRDefault="008F528B" w:rsidP="009706AD">
                      <w:pPr>
                        <w:pStyle w:val="ListParagraph"/>
                        <w:numPr>
                          <w:ilvl w:val="0"/>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w:t>
                      </w:r>
                      <w:r>
                        <w:rPr>
                          <w:rFonts w:asciiTheme="minorHAnsi" w:hAnsiTheme="minorHAnsi" w:cstheme="minorHAnsi"/>
                          <w:color w:val="1F497D" w:themeColor="text2"/>
                        </w:rPr>
                        <w:t>SpCodes.Plumage/Moult is C then</w:t>
                      </w:r>
                    </w:p>
                    <w:p w14:paraId="105BF27D" w14:textId="3916A43E" w:rsidR="008F528B" w:rsidRDefault="008F528B" w:rsidP="00BF6C42">
                      <w:pPr>
                        <w:pStyle w:val="ListParagraph"/>
                        <w:numPr>
                          <w:ilvl w:val="1"/>
                          <w:numId w:val="40"/>
                        </w:numPr>
                        <w:autoSpaceDE/>
                        <w:autoSpaceDN/>
                        <w:adjustRightInd/>
                        <w:spacing w:before="0" w:after="0" w:line="240" w:lineRule="auto"/>
                        <w:contextualSpacing/>
                        <w:rPr>
                          <w:rFonts w:asciiTheme="minorHAnsi" w:hAnsiTheme="minorHAnsi" w:cstheme="minorHAnsi"/>
                          <w:color w:val="1F497D" w:themeColor="text2"/>
                        </w:rPr>
                      </w:pPr>
                      <w:r w:rsidRPr="008D1063">
                        <w:rPr>
                          <w:rFonts w:asciiTheme="minorHAnsi" w:hAnsiTheme="minorHAnsi" w:cstheme="minorHAnsi"/>
                          <w:color w:val="1F497D" w:themeColor="text2"/>
                        </w:rPr>
                        <w:t xml:space="preserve">if </w:t>
                      </w:r>
                      <w:r>
                        <w:rPr>
                          <w:rFonts w:asciiTheme="minorHAnsi" w:hAnsiTheme="minorHAnsi" w:cstheme="minorHAnsi"/>
                          <w:color w:val="1F497D" w:themeColor="text2"/>
                        </w:rPr>
                        <w:t>“</w:t>
                      </w:r>
                      <w:r w:rsidRPr="008D1063">
                        <w:rPr>
                          <w:rFonts w:asciiTheme="minorHAnsi" w:hAnsiTheme="minorHAnsi" w:cstheme="minorHAnsi"/>
                          <w:color w:val="1F497D" w:themeColor="text2"/>
                        </w:rPr>
                        <w:t>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 is J </w:t>
                      </w:r>
                      <w:r w:rsidRPr="00BF6C42">
                        <w:rPr>
                          <w:rFonts w:asciiTheme="minorHAnsi" w:hAnsiTheme="minorHAnsi" w:cstheme="minorHAnsi"/>
                          <w:i/>
                          <w:color w:val="1F497D" w:themeColor="text2"/>
                        </w:rPr>
                        <w:t>or</w:t>
                      </w:r>
                      <w:r>
                        <w:rPr>
                          <w:rFonts w:asciiTheme="minorHAnsi" w:hAnsiTheme="minorHAnsi" w:cstheme="minorHAnsi"/>
                          <w:color w:val="1F497D" w:themeColor="text2"/>
                        </w:rPr>
                        <w:t xml:space="preserve"> (“</w:t>
                      </w:r>
                      <w:r w:rsidRPr="008D1063">
                        <w:rPr>
                          <w:rFonts w:asciiTheme="minorHAnsi" w:hAnsiTheme="minorHAnsi" w:cstheme="minorHAnsi"/>
                          <w:color w:val="1F497D" w:themeColor="text2"/>
                        </w:rPr>
                        <w:t>Age</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is </w:t>
                      </w:r>
                      <w:r>
                        <w:rPr>
                          <w:rFonts w:asciiTheme="minorHAnsi" w:hAnsiTheme="minorHAnsi" w:cstheme="minorHAnsi"/>
                          <w:color w:val="1F497D" w:themeColor="text2"/>
                        </w:rPr>
                        <w:t xml:space="preserve">2 </w:t>
                      </w:r>
                      <w:r w:rsidRPr="00BF6C42">
                        <w:rPr>
                          <w:rFonts w:asciiTheme="minorHAnsi" w:hAnsiTheme="minorHAnsi" w:cstheme="minorHAnsi"/>
                          <w:i/>
                          <w:color w:val="1F497D" w:themeColor="text2"/>
                        </w:rPr>
                        <w:t>and</w:t>
                      </w:r>
                      <w:r>
                        <w:rPr>
                          <w:rFonts w:asciiTheme="minorHAnsi" w:hAnsiTheme="minorHAnsi" w:cstheme="minorHAnsi"/>
                          <w:color w:val="1F497D" w:themeColor="text2"/>
                        </w:rPr>
                        <w:t xml:space="preserve"> Month is greater less than 6) then transfer </w:t>
                      </w:r>
                      <w:r w:rsidRPr="008D1063">
                        <w:rPr>
                          <w:rFonts w:asciiTheme="minorHAnsi" w:hAnsiTheme="minorHAnsi" w:cstheme="minorHAnsi"/>
                          <w:color w:val="1F497D" w:themeColor="text2"/>
                        </w:rPr>
                        <w:t xml:space="preserve">Plumage code to </w:t>
                      </w:r>
                      <w:r>
                        <w:rPr>
                          <w:rFonts w:asciiTheme="minorHAnsi" w:hAnsiTheme="minorHAnsi" w:cstheme="minorHAnsi"/>
                          <w:color w:val="1F497D" w:themeColor="text2"/>
                        </w:rPr>
                        <w:t>Plumage / Moult</w:t>
                      </w:r>
                    </w:p>
                    <w:p w14:paraId="085631C8" w14:textId="23D53F6B" w:rsidR="008F528B" w:rsidRPr="00DF5DCB" w:rsidRDefault="008F528B" w:rsidP="00DF5DCB">
                      <w:pPr>
                        <w:pStyle w:val="ListParagraph"/>
                        <w:numPr>
                          <w:ilvl w:val="1"/>
                          <w:numId w:val="40"/>
                        </w:numPr>
                        <w:autoSpaceDE/>
                        <w:autoSpaceDN/>
                        <w:adjustRightInd/>
                        <w:spacing w:before="0" w:after="0" w:line="240" w:lineRule="auto"/>
                        <w:contextualSpacing/>
                        <w:rPr>
                          <w:rFonts w:asciiTheme="minorHAnsi" w:hAnsiTheme="minorHAnsi" w:cstheme="minorHAnsi"/>
                          <w:color w:val="1F497D" w:themeColor="text2"/>
                        </w:rPr>
                      </w:pPr>
                      <w:r>
                        <w:rPr>
                          <w:rFonts w:asciiTheme="minorHAnsi" w:hAnsiTheme="minorHAnsi" w:cstheme="minorHAnsi"/>
                          <w:color w:val="1F497D" w:themeColor="text2"/>
                        </w:rPr>
                        <w:t>else</w:t>
                      </w:r>
                      <w:r w:rsidRPr="008D1063">
                        <w:rPr>
                          <w:rFonts w:asciiTheme="minorHAnsi" w:hAnsiTheme="minorHAnsi" w:cstheme="minorHAnsi"/>
                          <w:color w:val="1F497D" w:themeColor="text2"/>
                        </w:rPr>
                        <w:t xml:space="preserve"> transfer </w:t>
                      </w:r>
                      <w:r>
                        <w:rPr>
                          <w:rFonts w:asciiTheme="minorHAnsi" w:hAnsiTheme="minorHAnsi" w:cstheme="minorHAnsi"/>
                          <w:color w:val="1F497D" w:themeColor="text2"/>
                        </w:rPr>
                        <w:t>“</w:t>
                      </w:r>
                      <w:r w:rsidRPr="008D1063">
                        <w:rPr>
                          <w:rFonts w:asciiTheme="minorHAnsi" w:hAnsiTheme="minorHAnsi" w:cstheme="minorHAnsi"/>
                          <w:color w:val="1F497D" w:themeColor="text2"/>
                        </w:rPr>
                        <w:t>Moult</w:t>
                      </w:r>
                      <w:r>
                        <w:rPr>
                          <w:rFonts w:asciiTheme="minorHAnsi" w:hAnsiTheme="minorHAnsi" w:cstheme="minorHAnsi"/>
                          <w:color w:val="1F497D" w:themeColor="text2"/>
                        </w:rPr>
                        <w:t>”</w:t>
                      </w:r>
                      <w:r w:rsidRPr="008D1063">
                        <w:rPr>
                          <w:rFonts w:asciiTheme="minorHAnsi" w:hAnsiTheme="minorHAnsi" w:cstheme="minorHAnsi"/>
                          <w:color w:val="1F497D" w:themeColor="text2"/>
                        </w:rPr>
                        <w:t xml:space="preserve"> codes to Plumage/Moult.</w:t>
                      </w:r>
                    </w:p>
                  </w:txbxContent>
                </v:textbox>
                <w10:wrap type="square" anchorx="margin"/>
              </v:shape>
            </w:pict>
          </mc:Fallback>
        </mc:AlternateContent>
      </w:r>
    </w:p>
    <w:sectPr w:rsidR="004A500C" w:rsidSect="002D4BFC">
      <w:headerReference w:type="default" r:id="rId15"/>
      <w:footerReference w:type="even" r:id="rId16"/>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DDCCA" w14:textId="77777777" w:rsidR="008F528B" w:rsidRDefault="008F528B" w:rsidP="004A500C">
      <w:pPr>
        <w:spacing w:before="0" w:after="0"/>
      </w:pPr>
      <w:r>
        <w:separator/>
      </w:r>
    </w:p>
  </w:endnote>
  <w:endnote w:type="continuationSeparator" w:id="0">
    <w:p w14:paraId="34CAB7A1" w14:textId="77777777" w:rsidR="008F528B" w:rsidRDefault="008F528B"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9638A" w14:textId="77777777" w:rsidR="008F528B" w:rsidRDefault="008F528B"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FEC8D36" w14:textId="77777777" w:rsidR="008F528B" w:rsidRDefault="008F528B"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BAA9A" w14:textId="557EDFC7" w:rsidR="008F528B" w:rsidRDefault="008F528B"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A44445">
      <w:rPr>
        <w:rStyle w:val="PageNumber"/>
        <w:noProof/>
      </w:rPr>
      <w:t>1</w:t>
    </w:r>
    <w:r w:rsidRPr="00F73243">
      <w:rPr>
        <w:rStyle w:val="PageNumber"/>
      </w:rPr>
      <w:fldChar w:fldCharType="end"/>
    </w:r>
  </w:p>
  <w:p w14:paraId="7EDCC4FC" w14:textId="77777777" w:rsidR="008F528B" w:rsidRDefault="008F528B"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ADC57" w14:textId="77777777" w:rsidR="008F528B" w:rsidRDefault="008F528B" w:rsidP="004A500C">
      <w:pPr>
        <w:spacing w:before="0" w:after="0"/>
      </w:pPr>
      <w:r>
        <w:separator/>
      </w:r>
    </w:p>
  </w:footnote>
  <w:footnote w:type="continuationSeparator" w:id="0">
    <w:p w14:paraId="66E42A95" w14:textId="77777777" w:rsidR="008F528B" w:rsidRDefault="008F528B" w:rsidP="004A500C">
      <w:pPr>
        <w:spacing w:before="0" w:after="0"/>
      </w:pPr>
      <w:r>
        <w:continuationSeparator/>
      </w:r>
    </w:p>
  </w:footnote>
  <w:footnote w:id="1">
    <w:p w14:paraId="257C93A9" w14:textId="25AAE9FC" w:rsidR="008F528B" w:rsidRDefault="008F528B" w:rsidP="00B65025">
      <w:pPr>
        <w:pStyle w:val="FootnoteText"/>
      </w:pPr>
      <w:r>
        <w:rPr>
          <w:rStyle w:val="FootnoteReference"/>
        </w:rPr>
        <w:footnoteRef/>
      </w:r>
      <w:r>
        <w:t xml:space="preserve"> Field value requires a lookup table (to be supplied by JNCC) as values differ between two systems</w:t>
      </w:r>
    </w:p>
  </w:footnote>
  <w:footnote w:id="2">
    <w:p w14:paraId="23238DD4" w14:textId="4D326BCE" w:rsidR="008F528B" w:rsidRDefault="008F528B">
      <w:pPr>
        <w:pStyle w:val="FootnoteText"/>
      </w:pPr>
      <w:r>
        <w:rPr>
          <w:rStyle w:val="FootnoteReference"/>
        </w:rPr>
        <w:footnoteRef/>
      </w:r>
      <w:r>
        <w:t xml:space="preserve"> Field is ALWAYS value of ‘1’ for the supplied data</w:t>
      </w:r>
    </w:p>
  </w:footnote>
  <w:footnote w:id="3">
    <w:p w14:paraId="7F623BE3" w14:textId="2B116F34" w:rsidR="008F528B" w:rsidRDefault="008F528B">
      <w:pPr>
        <w:pStyle w:val="FootnoteText"/>
      </w:pPr>
      <w:r>
        <w:rPr>
          <w:rStyle w:val="FootnoteReference"/>
        </w:rPr>
        <w:footnoteRef/>
      </w:r>
      <w:r>
        <w:t xml:space="preserve"> Logical association between fields to determine final “PLUMAGE/MOULT” value (see </w:t>
      </w:r>
      <w:r>
        <w:fldChar w:fldCharType="begin"/>
      </w:r>
      <w:r>
        <w:instrText xml:space="preserve"> REF _Ref504036148 \h </w:instrText>
      </w:r>
      <w:r>
        <w:fldChar w:fldCharType="separate"/>
      </w:r>
      <w:r>
        <w:t xml:space="preserve">Figure </w:t>
      </w:r>
      <w:r>
        <w:rPr>
          <w:noProof/>
        </w:rPr>
        <w:t>1</w:t>
      </w:r>
      <w:r>
        <w:fldChar w:fldCharType="end"/>
      </w:r>
      <w:r>
        <w:t>)</w:t>
      </w:r>
    </w:p>
  </w:footnote>
  <w:footnote w:id="4">
    <w:p w14:paraId="359F097D" w14:textId="73EED69C" w:rsidR="008F528B" w:rsidRDefault="008F528B">
      <w:pPr>
        <w:pStyle w:val="FootnoteText"/>
      </w:pPr>
      <w:r>
        <w:rPr>
          <w:rStyle w:val="FootnoteReference"/>
        </w:rPr>
        <w:footnoteRef/>
      </w:r>
      <w:r>
        <w:t xml:space="preserve"> Destination field dependant on values (lookup table to be supplied by JNCC)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E2899" w14:textId="77F540EE" w:rsidR="008F528B" w:rsidRDefault="008F528B">
    <w:pPr>
      <w:pStyle w:val="Header"/>
    </w:pPr>
    <w:r>
      <w:tab/>
    </w:r>
    <w:r>
      <w:tab/>
      <w:t>January 2018</w:t>
    </w:r>
  </w:p>
  <w:p w14:paraId="1AD8453C" w14:textId="77777777" w:rsidR="008F528B" w:rsidRDefault="008F5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B055B7"/>
    <w:multiLevelType w:val="hybridMultilevel"/>
    <w:tmpl w:val="2200A2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663708"/>
    <w:multiLevelType w:val="hybridMultilevel"/>
    <w:tmpl w:val="2452C2FA"/>
    <w:lvl w:ilvl="0" w:tplc="1FCAF2B8">
      <w:start w:val="1"/>
      <w:numFmt w:val="decimal"/>
      <w:pStyle w:val="NumberList"/>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D90138"/>
    <w:multiLevelType w:val="hybridMultilevel"/>
    <w:tmpl w:val="59D6DE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D18BC"/>
    <w:multiLevelType w:val="multilevel"/>
    <w:tmpl w:val="5A2818A0"/>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6808A7"/>
    <w:multiLevelType w:val="hybridMultilevel"/>
    <w:tmpl w:val="3F4EF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382824"/>
    <w:multiLevelType w:val="hybridMultilevel"/>
    <w:tmpl w:val="43742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7E3EDA"/>
    <w:multiLevelType w:val="hybridMultilevel"/>
    <w:tmpl w:val="128CEC02"/>
    <w:lvl w:ilvl="0" w:tplc="E4DEAC82">
      <w:start w:val="1"/>
      <w:numFmt w:val="decimal"/>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17"/>
  </w:num>
  <w:num w:numId="4">
    <w:abstractNumId w:val="28"/>
  </w:num>
  <w:num w:numId="5">
    <w:abstractNumId w:val="16"/>
  </w:num>
  <w:num w:numId="6">
    <w:abstractNumId w:val="23"/>
  </w:num>
  <w:num w:numId="7">
    <w:abstractNumId w:val="7"/>
  </w:num>
  <w:num w:numId="8">
    <w:abstractNumId w:val="0"/>
  </w:num>
  <w:num w:numId="9">
    <w:abstractNumId w:val="9"/>
  </w:num>
  <w:num w:numId="10">
    <w:abstractNumId w:val="33"/>
  </w:num>
  <w:num w:numId="11">
    <w:abstractNumId w:val="33"/>
    <w:lvlOverride w:ilvl="0">
      <w:startOverride w:val="1"/>
    </w:lvlOverride>
  </w:num>
  <w:num w:numId="12">
    <w:abstractNumId w:val="6"/>
  </w:num>
  <w:num w:numId="13">
    <w:abstractNumId w:val="24"/>
  </w:num>
  <w:num w:numId="14">
    <w:abstractNumId w:val="32"/>
  </w:num>
  <w:num w:numId="15">
    <w:abstractNumId w:val="10"/>
  </w:num>
  <w:num w:numId="16">
    <w:abstractNumId w:val="35"/>
  </w:num>
  <w:num w:numId="17">
    <w:abstractNumId w:val="20"/>
  </w:num>
  <w:num w:numId="18">
    <w:abstractNumId w:val="22"/>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21"/>
  </w:num>
  <w:num w:numId="25">
    <w:abstractNumId w:val="34"/>
  </w:num>
  <w:num w:numId="26">
    <w:abstractNumId w:val="12"/>
  </w:num>
  <w:num w:numId="27">
    <w:abstractNumId w:val="27"/>
  </w:num>
  <w:num w:numId="28">
    <w:abstractNumId w:val="4"/>
  </w:num>
  <w:num w:numId="29">
    <w:abstractNumId w:val="13"/>
  </w:num>
  <w:num w:numId="30">
    <w:abstractNumId w:val="25"/>
  </w:num>
  <w:num w:numId="31">
    <w:abstractNumId w:val="26"/>
  </w:num>
  <w:num w:numId="32">
    <w:abstractNumId w:val="30"/>
  </w:num>
  <w:num w:numId="33">
    <w:abstractNumId w:val="11"/>
  </w:num>
  <w:num w:numId="34">
    <w:abstractNumId w:val="31"/>
  </w:num>
  <w:num w:numId="35">
    <w:abstractNumId w:val="18"/>
  </w:num>
  <w:num w:numId="36">
    <w:abstractNumId w:val="33"/>
    <w:lvlOverride w:ilvl="0">
      <w:startOverride w:val="1"/>
    </w:lvlOverride>
  </w:num>
  <w:num w:numId="37">
    <w:abstractNumId w:val="18"/>
    <w:lvlOverride w:ilvl="0">
      <w:startOverride w:val="1"/>
    </w:lvlOverride>
  </w:num>
  <w:num w:numId="38">
    <w:abstractNumId w:val="18"/>
    <w:lvlOverride w:ilvl="0">
      <w:startOverride w:val="1"/>
    </w:lvlOverride>
  </w:num>
  <w:num w:numId="39">
    <w:abstractNumId w:val="14"/>
  </w:num>
  <w:num w:numId="40">
    <w:abstractNumId w:val="19"/>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05C63"/>
    <w:rsid w:val="00017DA1"/>
    <w:rsid w:val="00020C99"/>
    <w:rsid w:val="00024C0A"/>
    <w:rsid w:val="000332B8"/>
    <w:rsid w:val="0004301D"/>
    <w:rsid w:val="000970B0"/>
    <w:rsid w:val="000A4B14"/>
    <w:rsid w:val="000A6257"/>
    <w:rsid w:val="000B17EC"/>
    <w:rsid w:val="00105021"/>
    <w:rsid w:val="00112535"/>
    <w:rsid w:val="001158FC"/>
    <w:rsid w:val="0012376A"/>
    <w:rsid w:val="00132957"/>
    <w:rsid w:val="001344E7"/>
    <w:rsid w:val="00153616"/>
    <w:rsid w:val="001600FE"/>
    <w:rsid w:val="001644AA"/>
    <w:rsid w:val="001A73C7"/>
    <w:rsid w:val="001B2058"/>
    <w:rsid w:val="001C6399"/>
    <w:rsid w:val="001D7690"/>
    <w:rsid w:val="00213AF7"/>
    <w:rsid w:val="002464C7"/>
    <w:rsid w:val="00274CE4"/>
    <w:rsid w:val="00291E53"/>
    <w:rsid w:val="002935A6"/>
    <w:rsid w:val="002B0AC8"/>
    <w:rsid w:val="002D4BFC"/>
    <w:rsid w:val="00310F3E"/>
    <w:rsid w:val="00316EEE"/>
    <w:rsid w:val="00321B42"/>
    <w:rsid w:val="00322CF7"/>
    <w:rsid w:val="00324513"/>
    <w:rsid w:val="00326693"/>
    <w:rsid w:val="00326B5E"/>
    <w:rsid w:val="00350059"/>
    <w:rsid w:val="0037719E"/>
    <w:rsid w:val="00382828"/>
    <w:rsid w:val="00412277"/>
    <w:rsid w:val="00412E1E"/>
    <w:rsid w:val="00493313"/>
    <w:rsid w:val="00493EB5"/>
    <w:rsid w:val="004A500C"/>
    <w:rsid w:val="004A5F57"/>
    <w:rsid w:val="004A7CC5"/>
    <w:rsid w:val="004D247B"/>
    <w:rsid w:val="004F0D53"/>
    <w:rsid w:val="005232CD"/>
    <w:rsid w:val="00542759"/>
    <w:rsid w:val="00542E30"/>
    <w:rsid w:val="0055051A"/>
    <w:rsid w:val="0056429D"/>
    <w:rsid w:val="005715C7"/>
    <w:rsid w:val="00573723"/>
    <w:rsid w:val="00587A4F"/>
    <w:rsid w:val="005906C7"/>
    <w:rsid w:val="00594A9A"/>
    <w:rsid w:val="005957ED"/>
    <w:rsid w:val="005A1E61"/>
    <w:rsid w:val="005A7922"/>
    <w:rsid w:val="005B4F99"/>
    <w:rsid w:val="005D707A"/>
    <w:rsid w:val="005E12D9"/>
    <w:rsid w:val="005E7AA1"/>
    <w:rsid w:val="005F60FC"/>
    <w:rsid w:val="00606A50"/>
    <w:rsid w:val="00611AE0"/>
    <w:rsid w:val="00624F64"/>
    <w:rsid w:val="0062560E"/>
    <w:rsid w:val="00625C77"/>
    <w:rsid w:val="00645164"/>
    <w:rsid w:val="00646598"/>
    <w:rsid w:val="00661DD5"/>
    <w:rsid w:val="00671DC1"/>
    <w:rsid w:val="006A1A9C"/>
    <w:rsid w:val="006B5DFE"/>
    <w:rsid w:val="006D031E"/>
    <w:rsid w:val="006E1777"/>
    <w:rsid w:val="006E70AA"/>
    <w:rsid w:val="00723C6F"/>
    <w:rsid w:val="00727FA3"/>
    <w:rsid w:val="00745C45"/>
    <w:rsid w:val="00746AAC"/>
    <w:rsid w:val="00775022"/>
    <w:rsid w:val="00776639"/>
    <w:rsid w:val="007A661A"/>
    <w:rsid w:val="007C6F95"/>
    <w:rsid w:val="00812684"/>
    <w:rsid w:val="00873D3F"/>
    <w:rsid w:val="00881E7D"/>
    <w:rsid w:val="008B121F"/>
    <w:rsid w:val="008C7239"/>
    <w:rsid w:val="008F528B"/>
    <w:rsid w:val="009148EC"/>
    <w:rsid w:val="009275DF"/>
    <w:rsid w:val="00936C11"/>
    <w:rsid w:val="009706AD"/>
    <w:rsid w:val="0098230F"/>
    <w:rsid w:val="00995573"/>
    <w:rsid w:val="009A44CF"/>
    <w:rsid w:val="009D1005"/>
    <w:rsid w:val="009E4097"/>
    <w:rsid w:val="009F43B0"/>
    <w:rsid w:val="00A00760"/>
    <w:rsid w:val="00A12981"/>
    <w:rsid w:val="00A17FA9"/>
    <w:rsid w:val="00A44445"/>
    <w:rsid w:val="00A5006E"/>
    <w:rsid w:val="00A50353"/>
    <w:rsid w:val="00A61D00"/>
    <w:rsid w:val="00A64D64"/>
    <w:rsid w:val="00A876BE"/>
    <w:rsid w:val="00A90862"/>
    <w:rsid w:val="00AC3C47"/>
    <w:rsid w:val="00AD2EAA"/>
    <w:rsid w:val="00AE3FD3"/>
    <w:rsid w:val="00B036D9"/>
    <w:rsid w:val="00B16D90"/>
    <w:rsid w:val="00B32D7E"/>
    <w:rsid w:val="00B4279B"/>
    <w:rsid w:val="00B53B6B"/>
    <w:rsid w:val="00B64979"/>
    <w:rsid w:val="00B65025"/>
    <w:rsid w:val="00B8320B"/>
    <w:rsid w:val="00B8445D"/>
    <w:rsid w:val="00B940B7"/>
    <w:rsid w:val="00B9443F"/>
    <w:rsid w:val="00B96768"/>
    <w:rsid w:val="00BB6E40"/>
    <w:rsid w:val="00BC19D3"/>
    <w:rsid w:val="00BE1812"/>
    <w:rsid w:val="00BE551D"/>
    <w:rsid w:val="00BF3D01"/>
    <w:rsid w:val="00BF6C42"/>
    <w:rsid w:val="00C00436"/>
    <w:rsid w:val="00C03A75"/>
    <w:rsid w:val="00C05224"/>
    <w:rsid w:val="00C728A2"/>
    <w:rsid w:val="00C8740E"/>
    <w:rsid w:val="00C94EA2"/>
    <w:rsid w:val="00CA2C5C"/>
    <w:rsid w:val="00CA3F44"/>
    <w:rsid w:val="00CC3420"/>
    <w:rsid w:val="00CD4432"/>
    <w:rsid w:val="00CF4DB6"/>
    <w:rsid w:val="00D2018E"/>
    <w:rsid w:val="00D40362"/>
    <w:rsid w:val="00D77DC0"/>
    <w:rsid w:val="00D86E64"/>
    <w:rsid w:val="00DB3315"/>
    <w:rsid w:val="00DB4B32"/>
    <w:rsid w:val="00DC1FF4"/>
    <w:rsid w:val="00DF04EC"/>
    <w:rsid w:val="00DF5DCB"/>
    <w:rsid w:val="00DF65DE"/>
    <w:rsid w:val="00DF7DD7"/>
    <w:rsid w:val="00E03853"/>
    <w:rsid w:val="00E36F12"/>
    <w:rsid w:val="00E40440"/>
    <w:rsid w:val="00E444C7"/>
    <w:rsid w:val="00E560EB"/>
    <w:rsid w:val="00E732F7"/>
    <w:rsid w:val="00E775CD"/>
    <w:rsid w:val="00E907BB"/>
    <w:rsid w:val="00EB7140"/>
    <w:rsid w:val="00ED0FA9"/>
    <w:rsid w:val="00ED7C12"/>
    <w:rsid w:val="00EE0CB5"/>
    <w:rsid w:val="00EF7B17"/>
    <w:rsid w:val="00F264AB"/>
    <w:rsid w:val="00F44060"/>
    <w:rsid w:val="00F47312"/>
    <w:rsid w:val="00F67817"/>
    <w:rsid w:val="00F764A6"/>
    <w:rsid w:val="00F8461C"/>
    <w:rsid w:val="00F84DAA"/>
    <w:rsid w:val="00FA0505"/>
    <w:rsid w:val="00FA6732"/>
    <w:rsid w:val="00FD6DB2"/>
    <w:rsid w:val="00FE569E"/>
    <w:rsid w:val="00FF06EC"/>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A9C0D"/>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5"/>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746AA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337741">
      <w:bodyDiv w:val="1"/>
      <w:marLeft w:val="0"/>
      <w:marRight w:val="0"/>
      <w:marTop w:val="0"/>
      <w:marBottom w:val="0"/>
      <w:divBdr>
        <w:top w:val="none" w:sz="0" w:space="0" w:color="auto"/>
        <w:left w:val="none" w:sz="0" w:space="0" w:color="auto"/>
        <w:bottom w:val="none" w:sz="0" w:space="0" w:color="auto"/>
        <w:right w:val="none" w:sz="0" w:space="0" w:color="auto"/>
      </w:divBdr>
    </w:div>
    <w:div w:id="1133057279">
      <w:bodyDiv w:val="1"/>
      <w:marLeft w:val="0"/>
      <w:marRight w:val="0"/>
      <w:marTop w:val="0"/>
      <w:marBottom w:val="0"/>
      <w:divBdr>
        <w:top w:val="none" w:sz="0" w:space="0" w:color="auto"/>
        <w:left w:val="none" w:sz="0" w:space="0" w:color="auto"/>
        <w:bottom w:val="none" w:sz="0" w:space="0" w:color="auto"/>
        <w:right w:val="none" w:sz="0" w:space="0" w:color="auto"/>
      </w:divBdr>
    </w:div>
    <w:div w:id="1550068579">
      <w:bodyDiv w:val="1"/>
      <w:marLeft w:val="0"/>
      <w:marRight w:val="0"/>
      <w:marTop w:val="0"/>
      <w:marBottom w:val="0"/>
      <w:divBdr>
        <w:top w:val="none" w:sz="0" w:space="0" w:color="auto"/>
        <w:left w:val="none" w:sz="0" w:space="0" w:color="auto"/>
        <w:bottom w:val="none" w:sz="0" w:space="0" w:color="auto"/>
        <w:right w:val="none" w:sz="0" w:space="0" w:color="auto"/>
      </w:divBdr>
    </w:div>
    <w:div w:id="182003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otationResponse@jncc.gov.uk" TargetMode="External"/><Relationship Id="rId13" Type="http://schemas.openxmlformats.org/officeDocument/2006/relationships/hyperlink" Target="mailto:Mark.Lewis@jncc.gov.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ncc.defra.gov.uk/pdf/ESAS%20Coding%20Manual%20v%204.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page-4469"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jncc.defra.gov.uk/page-172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mailto:Graeme.Duncan@jncc.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0DC6B-2533-4538-9C20-F52A4848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3875</Words>
  <Characters>22094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3</cp:revision>
  <cp:lastPrinted>2018-01-22T14:16:00Z</cp:lastPrinted>
  <dcterms:created xsi:type="dcterms:W3CDTF">2018-01-22T15:23:00Z</dcterms:created>
  <dcterms:modified xsi:type="dcterms:W3CDTF">2018-01-22T15:41:00Z</dcterms:modified>
</cp:coreProperties>
</file>